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17" w:rsidRPr="00D70875" w:rsidRDefault="005F7017" w:rsidP="005F7017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</w:t>
      </w:r>
      <w:r w:rsidRPr="00D70875">
        <w:rPr>
          <w:rFonts w:ascii="標楷體" w:eastAsia="標楷體" w:hAnsi="標楷體" w:hint="eastAsia"/>
          <w:b/>
          <w:sz w:val="32"/>
          <w:szCs w:val="32"/>
        </w:rPr>
        <w:t>團</w:t>
      </w:r>
      <w:r w:rsidR="0061416B" w:rsidRPr="0061416B">
        <w:rPr>
          <w:rFonts w:ascii="標楷體" w:eastAsia="標楷體" w:hAnsi="標楷體" w:hint="eastAsia"/>
          <w:b/>
          <w:sz w:val="32"/>
          <w:szCs w:val="32"/>
        </w:rPr>
        <w:t>105</w:t>
      </w:r>
      <w:r w:rsidRPr="00D7087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B03FEF" w:rsidRPr="0061416B">
        <w:rPr>
          <w:rFonts w:ascii="標楷體" w:eastAsia="標楷體" w:hAnsi="標楷體" w:hint="eastAsia"/>
          <w:b/>
          <w:sz w:val="32"/>
          <w:szCs w:val="32"/>
        </w:rPr>
        <w:t>二</w:t>
      </w:r>
      <w:r w:rsidRPr="00D70875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5F7017" w:rsidRDefault="005F7017" w:rsidP="00050B17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社會學習領域</w:t>
      </w:r>
      <w:r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輔導小組輔導員公開授課時間表</w:t>
      </w:r>
    </w:p>
    <w:p w:rsidR="00050B17" w:rsidRPr="00050B17" w:rsidRDefault="00050B17" w:rsidP="007846E4">
      <w:pPr>
        <w:widowControl w:val="0"/>
        <w:snapToGrid w:val="0"/>
        <w:spacing w:line="360" w:lineRule="exact"/>
        <w:rPr>
          <w:rFonts w:ascii="標楷體" w:eastAsia="標楷體" w:hAnsi="標楷體" w:cstheme="minorBidi"/>
          <w:bCs/>
          <w:color w:val="auto"/>
          <w:kern w:val="2"/>
          <w:sz w:val="28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8"/>
          <w:szCs w:val="22"/>
        </w:rPr>
        <w:t>壹、依據</w:t>
      </w:r>
    </w:p>
    <w:p w:rsidR="00050B17" w:rsidRPr="00050B17" w:rsidRDefault="00050B17" w:rsidP="007846E4">
      <w:pPr>
        <w:widowControl w:val="0"/>
        <w:numPr>
          <w:ilvl w:val="1"/>
          <w:numId w:val="2"/>
        </w:numPr>
        <w:spacing w:line="360" w:lineRule="exact"/>
        <w:ind w:leftChars="100" w:left="700" w:hangingChars="200" w:hanging="480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臺北市國民教育輔導團國小社會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領域輔導小組</w:t>
      </w:r>
      <w:r w:rsidRPr="00050B17">
        <w:rPr>
          <w:rFonts w:asciiTheme="minorHAnsi" w:eastAsia="標楷體" w:hAnsiTheme="minorHAnsi" w:cstheme="minorBidi" w:hint="eastAsia"/>
          <w:bCs/>
          <w:color w:val="auto"/>
          <w:kern w:val="2"/>
          <w:sz w:val="24"/>
          <w:szCs w:val="22"/>
        </w:rPr>
        <w:t>10</w:t>
      </w:r>
      <w:r w:rsidRPr="00050B17">
        <w:rPr>
          <w:rFonts w:asciiTheme="minorHAnsi" w:eastAsia="標楷體" w:hAnsiTheme="minorHAnsi" w:cstheme="minorBidi"/>
          <w:bCs/>
          <w:color w:val="auto"/>
          <w:kern w:val="2"/>
          <w:sz w:val="24"/>
          <w:szCs w:val="22"/>
        </w:rPr>
        <w:t>5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學年度工作計畫。</w:t>
      </w:r>
    </w:p>
    <w:p w:rsidR="00050B17" w:rsidRPr="00050B17" w:rsidRDefault="00050B17" w:rsidP="007846E4">
      <w:pPr>
        <w:widowControl w:val="0"/>
        <w:numPr>
          <w:ilvl w:val="1"/>
          <w:numId w:val="2"/>
        </w:numPr>
        <w:spacing w:line="360" w:lineRule="exact"/>
        <w:ind w:leftChars="100" w:left="700" w:hangingChars="200" w:hanging="480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臺北市國民教育輔導團輔導員公開授課實施原則。</w:t>
      </w:r>
    </w:p>
    <w:p w:rsidR="00050B17" w:rsidRPr="00050B17" w:rsidRDefault="00050B17" w:rsidP="007846E4">
      <w:pPr>
        <w:widowControl w:val="0"/>
        <w:snapToGrid w:val="0"/>
        <w:spacing w:beforeLines="50" w:before="180" w:line="360" w:lineRule="exact"/>
        <w:rPr>
          <w:rFonts w:ascii="標楷體" w:eastAsia="標楷體" w:hAnsi="標楷體" w:cstheme="minorBidi"/>
          <w:bCs/>
          <w:color w:val="auto"/>
          <w:kern w:val="2"/>
          <w:sz w:val="28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8"/>
          <w:szCs w:val="22"/>
        </w:rPr>
        <w:t>貳、目標</w:t>
      </w:r>
    </w:p>
    <w:p w:rsidR="00050B17" w:rsidRPr="00050B17" w:rsidRDefault="00050B17" w:rsidP="007846E4">
      <w:pPr>
        <w:widowControl w:val="0"/>
        <w:numPr>
          <w:ilvl w:val="1"/>
          <w:numId w:val="3"/>
        </w:numPr>
        <w:spacing w:line="360" w:lineRule="exact"/>
        <w:ind w:left="681" w:hanging="454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實施輔導員公開授課強化課堂教學研究能力。</w:t>
      </w:r>
    </w:p>
    <w:p w:rsidR="00050B17" w:rsidRPr="00050B17" w:rsidRDefault="00050B17" w:rsidP="007846E4">
      <w:pPr>
        <w:widowControl w:val="0"/>
        <w:numPr>
          <w:ilvl w:val="1"/>
          <w:numId w:val="3"/>
        </w:numPr>
        <w:spacing w:line="360" w:lineRule="exact"/>
        <w:ind w:left="681" w:hanging="454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推動開放教室促進教師專業對話。</w:t>
      </w:r>
    </w:p>
    <w:p w:rsidR="00050B17" w:rsidRPr="00050B17" w:rsidRDefault="00050B17" w:rsidP="007846E4">
      <w:pPr>
        <w:widowControl w:val="0"/>
        <w:numPr>
          <w:ilvl w:val="1"/>
          <w:numId w:val="3"/>
        </w:numPr>
        <w:spacing w:line="360" w:lineRule="exact"/>
        <w:ind w:left="681" w:hanging="454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發展以學生學習為核心之課堂教學文化。</w:t>
      </w:r>
    </w:p>
    <w:p w:rsidR="00050B17" w:rsidRPr="00050B17" w:rsidRDefault="00050B17" w:rsidP="007846E4">
      <w:pPr>
        <w:widowControl w:val="0"/>
        <w:numPr>
          <w:ilvl w:val="1"/>
          <w:numId w:val="3"/>
        </w:numPr>
        <w:spacing w:line="360" w:lineRule="exact"/>
        <w:ind w:left="681" w:hanging="454"/>
        <w:rPr>
          <w:rFonts w:ascii="標楷體" w:eastAsia="標楷體" w:hAnsi="標楷體" w:cstheme="minorBidi"/>
          <w:bCs/>
          <w:color w:val="auto"/>
          <w:kern w:val="2"/>
          <w:sz w:val="28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促進學校專業學習社群聚焦課堂教學研究發展。</w:t>
      </w:r>
    </w:p>
    <w:p w:rsidR="00050B17" w:rsidRPr="00050B17" w:rsidRDefault="00050B17" w:rsidP="007846E4">
      <w:pPr>
        <w:widowControl w:val="0"/>
        <w:snapToGrid w:val="0"/>
        <w:spacing w:beforeLines="50" w:before="180" w:line="360" w:lineRule="exact"/>
        <w:rPr>
          <w:rFonts w:ascii="標楷體" w:eastAsia="標楷體" w:hAnsi="標楷體" w:cstheme="minorBidi"/>
          <w:bCs/>
          <w:color w:val="auto"/>
          <w:kern w:val="2"/>
          <w:sz w:val="28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8"/>
          <w:szCs w:val="22"/>
        </w:rPr>
        <w:t>參、辦理單位</w:t>
      </w:r>
    </w:p>
    <w:p w:rsidR="00050B17" w:rsidRPr="00050B17" w:rsidRDefault="00050B17" w:rsidP="007846E4">
      <w:pPr>
        <w:widowControl w:val="0"/>
        <w:spacing w:line="360" w:lineRule="exact"/>
        <w:ind w:left="227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一、主辦單位：臺北市政府教育局。</w:t>
      </w:r>
    </w:p>
    <w:p w:rsidR="00050B17" w:rsidRPr="00050B17" w:rsidRDefault="00050B17" w:rsidP="007846E4">
      <w:pPr>
        <w:widowControl w:val="0"/>
        <w:spacing w:line="360" w:lineRule="exact"/>
        <w:ind w:left="227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二、承辦單位：臺北市國民教育輔導團國小社會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領域輔導小組。</w:t>
      </w:r>
    </w:p>
    <w:p w:rsidR="00050B17" w:rsidRPr="00050B17" w:rsidRDefault="00050B17" w:rsidP="007846E4">
      <w:pPr>
        <w:widowControl w:val="0"/>
        <w:spacing w:line="360" w:lineRule="exact"/>
        <w:ind w:left="227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三、協辦單位：臺北市</w:t>
      </w:r>
      <w:r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松山區松山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國民小學。</w:t>
      </w:r>
    </w:p>
    <w:p w:rsidR="00050B17" w:rsidRPr="00050B17" w:rsidRDefault="00050B17" w:rsidP="007846E4">
      <w:pPr>
        <w:widowControl w:val="0"/>
        <w:snapToGrid w:val="0"/>
        <w:spacing w:beforeLines="50" w:before="180" w:line="360" w:lineRule="exact"/>
        <w:rPr>
          <w:rFonts w:ascii="標楷體" w:eastAsia="標楷體" w:hAnsi="標楷體" w:cstheme="minorBidi"/>
          <w:bCs/>
          <w:color w:val="auto"/>
          <w:kern w:val="2"/>
          <w:sz w:val="28"/>
          <w:szCs w:val="22"/>
        </w:rPr>
      </w:pPr>
      <w:r>
        <w:rPr>
          <w:rFonts w:ascii="標楷體" w:eastAsia="標楷體" w:hAnsi="標楷體" w:cstheme="minorBidi" w:hint="eastAsia"/>
          <w:bCs/>
          <w:color w:val="auto"/>
          <w:kern w:val="2"/>
          <w:sz w:val="28"/>
          <w:szCs w:val="22"/>
        </w:rPr>
        <w:t>肆、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8"/>
          <w:szCs w:val="22"/>
        </w:rPr>
        <w:t>對象</w:t>
      </w:r>
    </w:p>
    <w:p w:rsidR="00050B17" w:rsidRPr="00050B17" w:rsidRDefault="00050B17" w:rsidP="007846E4">
      <w:pPr>
        <w:widowControl w:val="0"/>
        <w:spacing w:line="360" w:lineRule="exact"/>
        <w:ind w:left="227"/>
        <w:rPr>
          <w:rFonts w:ascii="標楷體" w:eastAsia="標楷體" w:hAnsi="標楷體" w:cstheme="minorBidi"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一、</w:t>
      </w:r>
      <w:r w:rsidR="00F646E5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本市國小社會輔導</w:t>
      </w: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團輔導員</w:t>
      </w:r>
    </w:p>
    <w:p w:rsidR="00050B17" w:rsidRPr="00050B17" w:rsidRDefault="00050B17" w:rsidP="007846E4">
      <w:pPr>
        <w:widowControl w:val="0"/>
        <w:spacing w:line="360" w:lineRule="exact"/>
        <w:ind w:left="227"/>
        <w:rPr>
          <w:rFonts w:ascii="標楷體" w:eastAsia="標楷體" w:hAnsi="標楷體" w:cstheme="minorBidi"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二、本市擔任國小</w:t>
      </w:r>
      <w:r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社會</w:t>
      </w: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教學之教師</w:t>
      </w:r>
    </w:p>
    <w:p w:rsidR="00050B17" w:rsidRPr="00050B17" w:rsidRDefault="00050B17" w:rsidP="007846E4">
      <w:pPr>
        <w:widowControl w:val="0"/>
        <w:spacing w:line="360" w:lineRule="exact"/>
        <w:ind w:left="227"/>
        <w:rPr>
          <w:rFonts w:ascii="標楷體" w:eastAsia="標楷體" w:hAnsi="標楷體" w:cstheme="minorBidi"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三、本市</w:t>
      </w:r>
      <w:r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對社會</w:t>
      </w: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教學有興趣之教師</w:t>
      </w:r>
    </w:p>
    <w:p w:rsidR="00050B17" w:rsidRPr="00050B17" w:rsidRDefault="00F646E5" w:rsidP="00050B17">
      <w:pPr>
        <w:widowControl w:val="0"/>
        <w:snapToGrid w:val="0"/>
        <w:spacing w:beforeLines="50" w:before="180" w:line="24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bCs/>
          <w:color w:val="auto"/>
          <w:kern w:val="2"/>
          <w:sz w:val="28"/>
          <w:szCs w:val="22"/>
        </w:rPr>
        <w:t>伍、辦理場次</w:t>
      </w:r>
    </w:p>
    <w:tbl>
      <w:tblPr>
        <w:tblStyle w:val="a3"/>
        <w:tblW w:w="97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1"/>
        <w:gridCol w:w="1316"/>
        <w:gridCol w:w="1331"/>
        <w:gridCol w:w="2403"/>
        <w:gridCol w:w="1310"/>
        <w:gridCol w:w="1134"/>
        <w:gridCol w:w="1217"/>
      </w:tblGrid>
      <w:tr w:rsidR="005F7017" w:rsidRPr="003336CF" w:rsidTr="000B4F07">
        <w:trPr>
          <w:jc w:val="center"/>
        </w:trPr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5F7017" w:rsidRPr="003336CF" w:rsidRDefault="005F7017" w:rsidP="00BE13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5F7017" w:rsidRPr="003336CF" w:rsidRDefault="005F7017" w:rsidP="00BE13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5F7017" w:rsidRPr="003336CF" w:rsidRDefault="005F7017" w:rsidP="00BE13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授課者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:rsidR="005F7017" w:rsidRPr="003336CF" w:rsidRDefault="005F7017" w:rsidP="00BE13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授課單元名稱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5F7017" w:rsidRPr="003336CF" w:rsidRDefault="005F7017" w:rsidP="00BE13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7017" w:rsidRPr="003336CF" w:rsidRDefault="005F7017" w:rsidP="00BE13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參加對象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5F7017" w:rsidRPr="003336CF" w:rsidRDefault="005F7017" w:rsidP="00BE13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Pr="003336C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0B4F07" w:rsidRPr="003336CF" w:rsidTr="000B4F07">
        <w:trPr>
          <w:trHeight w:val="1043"/>
          <w:jc w:val="center"/>
        </w:trPr>
        <w:tc>
          <w:tcPr>
            <w:tcW w:w="1011" w:type="dxa"/>
            <w:vAlign w:val="center"/>
          </w:tcPr>
          <w:p w:rsidR="000B4F07" w:rsidRPr="000B4F07" w:rsidRDefault="000B4F07" w:rsidP="00C124F8">
            <w:pPr>
              <w:spacing w:line="0" w:lineRule="atLeast"/>
              <w:jc w:val="center"/>
              <w:rPr>
                <w:szCs w:val="24"/>
              </w:rPr>
            </w:pPr>
            <w:r w:rsidRPr="000B4F07">
              <w:rPr>
                <w:rFonts w:hint="eastAsia"/>
                <w:szCs w:val="24"/>
              </w:rPr>
              <w:t>4/20(</w:t>
            </w:r>
            <w:r w:rsidRPr="000B4F07">
              <w:rPr>
                <w:rFonts w:hint="eastAsia"/>
                <w:szCs w:val="24"/>
              </w:rPr>
              <w:t>四</w:t>
            </w:r>
            <w:r w:rsidRPr="000B4F07">
              <w:rPr>
                <w:rFonts w:hint="eastAsia"/>
                <w:szCs w:val="24"/>
              </w:rPr>
              <w:t>)</w:t>
            </w:r>
          </w:p>
        </w:tc>
        <w:tc>
          <w:tcPr>
            <w:tcW w:w="1316" w:type="dxa"/>
            <w:vAlign w:val="center"/>
          </w:tcPr>
          <w:p w:rsidR="000B4F07" w:rsidRPr="009D745D" w:rsidRDefault="00DC41C5" w:rsidP="00C124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9:00-11:00</w:t>
            </w:r>
          </w:p>
        </w:tc>
        <w:tc>
          <w:tcPr>
            <w:tcW w:w="1331" w:type="dxa"/>
            <w:vAlign w:val="center"/>
          </w:tcPr>
          <w:p w:rsidR="000B4F07" w:rsidRPr="009145CC" w:rsidRDefault="000B4F07" w:rsidP="00C124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陳彥如老師</w:t>
            </w:r>
          </w:p>
        </w:tc>
        <w:tc>
          <w:tcPr>
            <w:tcW w:w="2403" w:type="dxa"/>
            <w:vAlign w:val="center"/>
          </w:tcPr>
          <w:p w:rsidR="000B4F07" w:rsidRPr="009145CC" w:rsidRDefault="000B4F07" w:rsidP="006E2457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我的公民行動</w:t>
            </w:r>
            <w:bookmarkStart w:id="0" w:name="_GoBack"/>
            <w:bookmarkEnd w:id="0"/>
          </w:p>
        </w:tc>
        <w:tc>
          <w:tcPr>
            <w:tcW w:w="1310" w:type="dxa"/>
            <w:vAlign w:val="center"/>
          </w:tcPr>
          <w:p w:rsidR="00DC41C5" w:rsidRDefault="00DC41C5" w:rsidP="00330C42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游鴻池</w:t>
            </w:r>
          </w:p>
          <w:p w:rsidR="000B4F07" w:rsidRPr="009145CC" w:rsidRDefault="00DC41C5" w:rsidP="00330C4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1134" w:type="dxa"/>
            <w:vAlign w:val="center"/>
          </w:tcPr>
          <w:p w:rsidR="000B4F07" w:rsidRDefault="008A28A3" w:rsidP="006E2457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文山區</w:t>
            </w:r>
          </w:p>
          <w:p w:rsidR="008A28A3" w:rsidRPr="009D745D" w:rsidRDefault="008A28A3" w:rsidP="006E245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大安區</w:t>
            </w:r>
          </w:p>
        </w:tc>
        <w:tc>
          <w:tcPr>
            <w:tcW w:w="1217" w:type="dxa"/>
            <w:vAlign w:val="center"/>
          </w:tcPr>
          <w:p w:rsidR="000B4F07" w:rsidRDefault="000B4F07" w:rsidP="009145CC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銘傳國小</w:t>
            </w:r>
          </w:p>
          <w:p w:rsidR="000B4F07" w:rsidRPr="009145CC" w:rsidRDefault="000B4F07" w:rsidP="00914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五年一班</w:t>
            </w:r>
          </w:p>
        </w:tc>
      </w:tr>
      <w:tr w:rsidR="000B4F07" w:rsidRPr="003336CF" w:rsidTr="000B4F07">
        <w:trPr>
          <w:trHeight w:val="872"/>
          <w:jc w:val="center"/>
        </w:trPr>
        <w:tc>
          <w:tcPr>
            <w:tcW w:w="1011" w:type="dxa"/>
            <w:vAlign w:val="center"/>
          </w:tcPr>
          <w:p w:rsidR="000B4F07" w:rsidRDefault="000B4F07" w:rsidP="000D1E4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5/18(</w:t>
            </w:r>
            <w:r>
              <w:rPr>
                <w:rFonts w:hint="eastAsia"/>
                <w:szCs w:val="24"/>
              </w:rPr>
              <w:t>四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316" w:type="dxa"/>
            <w:vAlign w:val="center"/>
          </w:tcPr>
          <w:p w:rsidR="000B4F07" w:rsidRPr="009D745D" w:rsidRDefault="000B4F07" w:rsidP="000D1E4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1331" w:type="dxa"/>
            <w:vAlign w:val="center"/>
          </w:tcPr>
          <w:p w:rsidR="000B4F07" w:rsidRPr="009D745D" w:rsidRDefault="000B4F07" w:rsidP="000D1E44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陳季鈴主任</w:t>
            </w:r>
          </w:p>
        </w:tc>
        <w:tc>
          <w:tcPr>
            <w:tcW w:w="2403" w:type="dxa"/>
            <w:vAlign w:val="center"/>
          </w:tcPr>
          <w:p w:rsidR="000B4F07" w:rsidRDefault="000B4F07" w:rsidP="000D1E44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814">
              <w:rPr>
                <w:rFonts w:ascii="標楷體" w:eastAsia="標楷體" w:hAnsi="標楷體" w:cs="新細明體" w:hint="eastAsia"/>
                <w:szCs w:val="24"/>
              </w:rPr>
              <w:t>翰林六下第四單元延伸統整活動</w:t>
            </w:r>
          </w:p>
          <w:p w:rsidR="000B4F07" w:rsidRPr="009145CC" w:rsidRDefault="000B4F07" w:rsidP="000D1E44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主題：地球村由我出發</w:t>
            </w:r>
          </w:p>
        </w:tc>
        <w:tc>
          <w:tcPr>
            <w:tcW w:w="1310" w:type="dxa"/>
            <w:vAlign w:val="center"/>
          </w:tcPr>
          <w:p w:rsidR="00DC41C5" w:rsidRDefault="00DC41C5" w:rsidP="00DC41C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林映杜</w:t>
            </w:r>
          </w:p>
          <w:p w:rsidR="000B4F07" w:rsidRPr="009D745D" w:rsidRDefault="00DC41C5" w:rsidP="00DC41C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候用校長</w:t>
            </w:r>
          </w:p>
        </w:tc>
        <w:tc>
          <w:tcPr>
            <w:tcW w:w="1134" w:type="dxa"/>
            <w:vAlign w:val="center"/>
          </w:tcPr>
          <w:p w:rsidR="000B4F07" w:rsidRDefault="000B4F07" w:rsidP="000D1E4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士林區</w:t>
            </w:r>
          </w:p>
          <w:p w:rsidR="000B4F07" w:rsidRPr="009D745D" w:rsidRDefault="000B4F07" w:rsidP="000D1E4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北投區</w:t>
            </w:r>
          </w:p>
        </w:tc>
        <w:tc>
          <w:tcPr>
            <w:tcW w:w="1217" w:type="dxa"/>
            <w:vAlign w:val="center"/>
          </w:tcPr>
          <w:p w:rsidR="000B4F07" w:rsidRPr="009145CC" w:rsidRDefault="000B4F07" w:rsidP="000D1E4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石牌國小</w:t>
            </w:r>
          </w:p>
        </w:tc>
      </w:tr>
    </w:tbl>
    <w:p w:rsidR="00050B17" w:rsidRPr="00050B17" w:rsidRDefault="00050B17" w:rsidP="00050B17">
      <w:pPr>
        <w:widowControl w:val="0"/>
        <w:snapToGrid w:val="0"/>
        <w:spacing w:beforeLines="50" w:before="180" w:line="240" w:lineRule="auto"/>
        <w:rPr>
          <w:rFonts w:ascii="標楷體" w:eastAsia="標楷體" w:hAnsi="標楷體" w:cstheme="minorBidi"/>
          <w:bCs/>
          <w:color w:val="auto"/>
          <w:kern w:val="2"/>
          <w:sz w:val="28"/>
          <w:szCs w:val="22"/>
        </w:rPr>
      </w:pP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8"/>
          <w:szCs w:val="22"/>
        </w:rPr>
        <w:t>陸、報名方式：</w:t>
      </w:r>
    </w:p>
    <w:p w:rsidR="00050B17" w:rsidRPr="00050B17" w:rsidRDefault="00050B17" w:rsidP="00050B17">
      <w:pPr>
        <w:widowControl w:val="0"/>
        <w:spacing w:beforeLines="50" w:before="180" w:line="240" w:lineRule="auto"/>
        <w:ind w:leftChars="100" w:left="700" w:hangingChars="200" w:hanging="480"/>
        <w:rPr>
          <w:rFonts w:ascii="標楷體" w:eastAsia="標楷體" w:hAnsi="標楷體" w:cstheme="minorBidi"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一、本研習採網路報名，</w:t>
      </w:r>
      <w:r w:rsidRPr="00050B17">
        <w:rPr>
          <w:rFonts w:asciiTheme="minorHAnsi" w:eastAsia="標楷體" w:hAnsi="標楷體" w:cstheme="minorBidi" w:hint="eastAsia"/>
          <w:color w:val="auto"/>
          <w:kern w:val="2"/>
          <w:sz w:val="24"/>
          <w:szCs w:val="22"/>
        </w:rPr>
        <w:t>每場次</w:t>
      </w:r>
      <w:r w:rsidRPr="00050B17">
        <w:rPr>
          <w:rFonts w:asciiTheme="minorHAnsi" w:eastAsia="標楷體" w:hAnsi="標楷體" w:cstheme="minorBidi"/>
          <w:color w:val="auto"/>
          <w:kern w:val="2"/>
          <w:sz w:val="24"/>
          <w:szCs w:val="22"/>
        </w:rPr>
        <w:t>報名日期自即日起</w:t>
      </w:r>
      <w:r>
        <w:rPr>
          <w:rFonts w:asciiTheme="minorHAnsi" w:eastAsia="標楷體" w:hAnsiTheme="minorHAnsi" w:cstheme="minorBidi" w:hint="eastAsia"/>
          <w:color w:val="auto"/>
          <w:kern w:val="2"/>
          <w:sz w:val="24"/>
          <w:szCs w:val="22"/>
        </w:rPr>
        <w:t>至公開授課前</w:t>
      </w:r>
      <w:r w:rsidR="007846E4">
        <w:rPr>
          <w:rFonts w:asciiTheme="minorHAnsi" w:eastAsia="標楷體" w:hAnsiTheme="minorHAnsi" w:cstheme="minorBidi" w:hint="eastAsia"/>
          <w:color w:val="auto"/>
          <w:kern w:val="2"/>
          <w:sz w:val="24"/>
          <w:szCs w:val="22"/>
        </w:rPr>
        <w:t>一</w:t>
      </w:r>
      <w:r w:rsidRPr="00050B17">
        <w:rPr>
          <w:rFonts w:asciiTheme="minorHAnsi" w:eastAsia="標楷體" w:hAnsiTheme="minorHAnsi" w:cstheme="minorBidi" w:hint="eastAsia"/>
          <w:color w:val="auto"/>
          <w:kern w:val="2"/>
          <w:sz w:val="24"/>
          <w:szCs w:val="22"/>
        </w:rPr>
        <w:t>天截止，請</w:t>
      </w: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於報名截止前逕登入臺北市教師研習電子護照網站（http://insc.tp.edu.tw</w:t>
      </w:r>
      <w:r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）報名。</w:t>
      </w:r>
    </w:p>
    <w:p w:rsidR="00050B17" w:rsidRDefault="00050B17" w:rsidP="00050B17">
      <w:pPr>
        <w:widowControl w:val="0"/>
        <w:spacing w:line="240" w:lineRule="auto"/>
        <w:ind w:leftChars="100" w:left="700" w:hangingChars="200" w:hanging="480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 w:rsidRPr="00050B17">
        <w:rPr>
          <w:rFonts w:asciiTheme="minorHAnsi" w:eastAsia="標楷體" w:hAnsi="標楷體" w:cstheme="minorBidi"/>
          <w:color w:val="auto"/>
          <w:kern w:val="2"/>
          <w:sz w:val="24"/>
          <w:szCs w:val="22"/>
        </w:rPr>
        <w:t>二、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每場次</w:t>
      </w: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預計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錄取</w:t>
      </w:r>
      <w:r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20</w:t>
      </w:r>
      <w:r w:rsidRPr="00050B17"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名，指定行政區學校教師優先錄取，若尚有名額，其他行政區依報名順序先後錄取，額滿為止。</w:t>
      </w:r>
    </w:p>
    <w:p w:rsidR="00050B17" w:rsidRPr="00050B17" w:rsidRDefault="00050B17" w:rsidP="00050B17">
      <w:pPr>
        <w:widowControl w:val="0"/>
        <w:spacing w:line="240" w:lineRule="auto"/>
        <w:ind w:leftChars="100" w:left="700" w:hangingChars="200" w:hanging="480"/>
        <w:rPr>
          <w:rFonts w:ascii="標楷體" w:eastAsia="標楷體" w:hAnsi="標楷體" w:cstheme="minorBidi"/>
          <w:bCs/>
          <w:color w:val="auto"/>
          <w:kern w:val="2"/>
          <w:sz w:val="24"/>
          <w:szCs w:val="22"/>
        </w:rPr>
      </w:pPr>
      <w:r>
        <w:rPr>
          <w:rFonts w:ascii="標楷體" w:eastAsia="標楷體" w:hAnsi="標楷體" w:cstheme="minorBidi" w:hint="eastAsia"/>
          <w:bCs/>
          <w:color w:val="auto"/>
          <w:kern w:val="2"/>
          <w:sz w:val="24"/>
          <w:szCs w:val="22"/>
        </w:rPr>
        <w:t>三、</w:t>
      </w:r>
      <w:r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請惠允報名之教師公假課務派代。</w:t>
      </w:r>
    </w:p>
    <w:p w:rsidR="00050B17" w:rsidRPr="00050B17" w:rsidRDefault="00050B17" w:rsidP="00050B17">
      <w:pPr>
        <w:widowControl w:val="0"/>
        <w:snapToGrid w:val="0"/>
        <w:spacing w:beforeLines="50" w:before="180" w:line="240" w:lineRule="auto"/>
        <w:rPr>
          <w:rFonts w:ascii="標楷體" w:eastAsia="標楷體" w:hAnsi="標楷體" w:cstheme="minorBidi"/>
          <w:b/>
          <w:bCs/>
          <w:color w:val="auto"/>
          <w:kern w:val="2"/>
          <w:sz w:val="28"/>
          <w:szCs w:val="22"/>
        </w:rPr>
      </w:pPr>
      <w:r>
        <w:rPr>
          <w:rFonts w:ascii="標楷體" w:eastAsia="標楷體" w:hAnsi="標楷體" w:cstheme="minorBidi" w:hint="eastAsia"/>
          <w:b/>
          <w:bCs/>
          <w:color w:val="auto"/>
          <w:kern w:val="2"/>
          <w:sz w:val="28"/>
          <w:szCs w:val="22"/>
        </w:rPr>
        <w:t>柒</w:t>
      </w:r>
      <w:r w:rsidRPr="00050B17">
        <w:rPr>
          <w:rFonts w:ascii="標楷體" w:eastAsia="標楷體" w:hAnsi="標楷體" w:cstheme="minorBidi" w:hint="eastAsia"/>
          <w:b/>
          <w:bCs/>
          <w:color w:val="auto"/>
          <w:kern w:val="2"/>
          <w:sz w:val="28"/>
          <w:szCs w:val="22"/>
        </w:rPr>
        <w:t>、經費需求</w:t>
      </w:r>
    </w:p>
    <w:p w:rsidR="00050B17" w:rsidRPr="00050B17" w:rsidRDefault="00050B17" w:rsidP="00050B17">
      <w:pPr>
        <w:widowControl w:val="0"/>
        <w:spacing w:line="240" w:lineRule="auto"/>
        <w:ind w:leftChars="117" w:left="257" w:firstLineChars="100" w:firstLine="240"/>
        <w:rPr>
          <w:rFonts w:ascii="標楷體" w:eastAsia="標楷體" w:hAnsi="標楷體" w:cstheme="minorBidi"/>
          <w:color w:val="auto"/>
          <w:kern w:val="2"/>
          <w:sz w:val="24"/>
          <w:szCs w:val="22"/>
        </w:rPr>
      </w:pP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本研習由教育部與教育局</w:t>
      </w:r>
      <w:r w:rsidRPr="00050B17">
        <w:rPr>
          <w:rFonts w:asciiTheme="minorHAnsi" w:eastAsia="標楷體" w:hAnsiTheme="minorHAnsi" w:cstheme="minorBidi" w:hint="eastAsia"/>
          <w:color w:val="auto"/>
          <w:kern w:val="2"/>
          <w:sz w:val="24"/>
          <w:szCs w:val="22"/>
        </w:rPr>
        <w:t>10</w:t>
      </w:r>
      <w:r w:rsidR="007846E4">
        <w:rPr>
          <w:rFonts w:asciiTheme="minorHAnsi" w:eastAsia="標楷體" w:hAnsiTheme="minorHAnsi" w:cstheme="minorBidi" w:hint="eastAsia"/>
          <w:color w:val="auto"/>
          <w:kern w:val="2"/>
          <w:sz w:val="24"/>
          <w:szCs w:val="22"/>
        </w:rPr>
        <w:t>6</w:t>
      </w:r>
      <w:r w:rsidRPr="00050B17">
        <w:rPr>
          <w:rFonts w:ascii="標楷體" w:eastAsia="標楷體" w:hAnsi="標楷體" w:cstheme="minorBidi" w:hint="eastAsia"/>
          <w:color w:val="auto"/>
          <w:kern w:val="2"/>
          <w:sz w:val="24"/>
          <w:szCs w:val="22"/>
        </w:rPr>
        <w:t>年度相關經費項下支應。</w:t>
      </w:r>
    </w:p>
    <w:p w:rsidR="00633D4D" w:rsidRPr="00050B17" w:rsidRDefault="00050B17" w:rsidP="007846E4">
      <w:pPr>
        <w:widowControl w:val="0"/>
        <w:snapToGrid w:val="0"/>
        <w:spacing w:beforeLines="50" w:before="180" w:line="24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theme="minorBidi" w:hint="eastAsia"/>
          <w:b/>
          <w:bCs/>
          <w:color w:val="auto"/>
          <w:kern w:val="2"/>
          <w:sz w:val="28"/>
          <w:szCs w:val="22"/>
        </w:rPr>
        <w:t>捌</w:t>
      </w:r>
      <w:r w:rsidRPr="00050B17">
        <w:rPr>
          <w:rFonts w:ascii="標楷體" w:eastAsia="標楷體" w:hAnsi="標楷體" w:cstheme="minorBidi" w:hint="eastAsia"/>
          <w:b/>
          <w:bCs/>
          <w:color w:val="auto"/>
          <w:kern w:val="2"/>
          <w:sz w:val="28"/>
          <w:szCs w:val="22"/>
        </w:rPr>
        <w:t>、本計畫陳報教育局核可後實施，修正時亦同。</w:t>
      </w:r>
    </w:p>
    <w:sectPr w:rsidR="00633D4D" w:rsidRPr="00050B17" w:rsidSect="007846E4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17" w:rsidRDefault="00DD7A17" w:rsidP="00873266">
      <w:pPr>
        <w:spacing w:line="240" w:lineRule="auto"/>
      </w:pPr>
      <w:r>
        <w:separator/>
      </w:r>
    </w:p>
  </w:endnote>
  <w:endnote w:type="continuationSeparator" w:id="0">
    <w:p w:rsidR="00DD7A17" w:rsidRDefault="00DD7A17" w:rsidP="0087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17" w:rsidRDefault="00DD7A17" w:rsidP="00873266">
      <w:pPr>
        <w:spacing w:line="240" w:lineRule="auto"/>
      </w:pPr>
      <w:r>
        <w:separator/>
      </w:r>
    </w:p>
  </w:footnote>
  <w:footnote w:type="continuationSeparator" w:id="0">
    <w:p w:rsidR="00DD7A17" w:rsidRDefault="00DD7A17" w:rsidP="008732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17"/>
    <w:rsid w:val="00050B17"/>
    <w:rsid w:val="00057BC0"/>
    <w:rsid w:val="0007545E"/>
    <w:rsid w:val="000B4F07"/>
    <w:rsid w:val="000F0976"/>
    <w:rsid w:val="001A1ADB"/>
    <w:rsid w:val="00280EC1"/>
    <w:rsid w:val="002F48F1"/>
    <w:rsid w:val="003C7F3C"/>
    <w:rsid w:val="0040627E"/>
    <w:rsid w:val="004A67BD"/>
    <w:rsid w:val="005F7017"/>
    <w:rsid w:val="0061416B"/>
    <w:rsid w:val="00633D4D"/>
    <w:rsid w:val="00640DBE"/>
    <w:rsid w:val="006B54B6"/>
    <w:rsid w:val="00701E0B"/>
    <w:rsid w:val="007846E4"/>
    <w:rsid w:val="00873266"/>
    <w:rsid w:val="008A28A3"/>
    <w:rsid w:val="009145CC"/>
    <w:rsid w:val="00A5228A"/>
    <w:rsid w:val="00B03FEF"/>
    <w:rsid w:val="00BA1814"/>
    <w:rsid w:val="00BF0F9C"/>
    <w:rsid w:val="00DC41C5"/>
    <w:rsid w:val="00DC6AFD"/>
    <w:rsid w:val="00DD7A17"/>
    <w:rsid w:val="00F12CFA"/>
    <w:rsid w:val="00F646E5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7017"/>
    <w:pPr>
      <w:spacing w:line="276" w:lineRule="auto"/>
    </w:pPr>
    <w:rPr>
      <w:rFonts w:ascii="Arial" w:hAnsi="Arial" w:cs="Arial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01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32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73266"/>
    <w:rPr>
      <w:rFonts w:ascii="Arial" w:hAnsi="Arial" w:cs="Arial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32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73266"/>
    <w:rPr>
      <w:rFonts w:ascii="Arial" w:hAnsi="Arial" w:cs="Arial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7017"/>
    <w:pPr>
      <w:spacing w:line="276" w:lineRule="auto"/>
    </w:pPr>
    <w:rPr>
      <w:rFonts w:ascii="Arial" w:hAnsi="Arial" w:cs="Arial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01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32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73266"/>
    <w:rPr>
      <w:rFonts w:ascii="Arial" w:hAnsi="Arial" w:cs="Arial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32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73266"/>
    <w:rPr>
      <w:rFonts w:ascii="Arial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顏禾雅</dc:creator>
  <cp:lastModifiedBy>余佩珊</cp:lastModifiedBy>
  <cp:revision>9</cp:revision>
  <dcterms:created xsi:type="dcterms:W3CDTF">2017-03-09T03:32:00Z</dcterms:created>
  <dcterms:modified xsi:type="dcterms:W3CDTF">2017-04-14T06:49:00Z</dcterms:modified>
</cp:coreProperties>
</file>