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3B6" w:rsidRPr="007B6E73" w:rsidRDefault="003C05B7" w:rsidP="003C05B7">
      <w:pPr>
        <w:pStyle w:val="Default"/>
        <w:spacing w:line="0" w:lineRule="atLeast"/>
        <w:jc w:val="center"/>
        <w:rPr>
          <w:rFonts w:ascii="微軟正黑體" w:eastAsia="微軟正黑體" w:hAnsi="微軟正黑體" w:cs="標楷體e."/>
          <w:color w:val="000000" w:themeColor="text1"/>
          <w:sz w:val="32"/>
          <w:szCs w:val="32"/>
        </w:rPr>
      </w:pPr>
      <w:bookmarkStart w:id="0" w:name="_GoBack"/>
      <w:bookmarkEnd w:id="0"/>
      <w:r w:rsidRPr="007B6E73">
        <w:rPr>
          <w:rFonts w:ascii="微軟正黑體" w:eastAsia="微軟正黑體" w:hAnsi="微軟正黑體" w:cs="標楷體e." w:hint="eastAsia"/>
          <w:color w:val="000000" w:themeColor="text1"/>
          <w:sz w:val="32"/>
          <w:szCs w:val="32"/>
        </w:rPr>
        <w:t>臺北市</w:t>
      </w:r>
      <w:r w:rsidRPr="007B6E73">
        <w:rPr>
          <w:rFonts w:ascii="微軟正黑體" w:eastAsia="微軟正黑體" w:hAnsi="微軟正黑體" w:cs="標楷體e."/>
          <w:color w:val="000000" w:themeColor="text1"/>
          <w:sz w:val="32"/>
          <w:szCs w:val="32"/>
        </w:rPr>
        <w:t>10</w:t>
      </w:r>
      <w:r w:rsidR="00912727" w:rsidRPr="007B6E73">
        <w:rPr>
          <w:rFonts w:ascii="微軟正黑體" w:eastAsia="微軟正黑體" w:hAnsi="微軟正黑體" w:cs="標楷體e." w:hint="eastAsia"/>
          <w:color w:val="000000" w:themeColor="text1"/>
          <w:sz w:val="32"/>
          <w:szCs w:val="32"/>
        </w:rPr>
        <w:t>3</w:t>
      </w:r>
      <w:r w:rsidRPr="007B6E73">
        <w:rPr>
          <w:rFonts w:ascii="微軟正黑體" w:eastAsia="微軟正黑體" w:hAnsi="微軟正黑體" w:cs="標楷體e." w:hint="eastAsia"/>
          <w:color w:val="000000" w:themeColor="text1"/>
          <w:sz w:val="32"/>
          <w:szCs w:val="32"/>
        </w:rPr>
        <w:t>學年度教育盃</w:t>
      </w:r>
      <w:r w:rsidR="00826201" w:rsidRPr="007B6E73">
        <w:rPr>
          <w:rFonts w:ascii="微軟正黑體" w:eastAsia="微軟正黑體" w:hAnsi="微軟正黑體" w:cs="標楷體e." w:hint="eastAsia"/>
          <w:color w:val="000000" w:themeColor="text1"/>
          <w:sz w:val="32"/>
          <w:szCs w:val="32"/>
        </w:rPr>
        <w:t>國</w:t>
      </w:r>
      <w:r w:rsidR="00E043C4" w:rsidRPr="007B6E73">
        <w:rPr>
          <w:rFonts w:ascii="微軟正黑體" w:eastAsia="微軟正黑體" w:hAnsi="微軟正黑體" w:cs="標楷體e." w:hint="eastAsia"/>
          <w:color w:val="000000" w:themeColor="text1"/>
          <w:sz w:val="32"/>
          <w:szCs w:val="32"/>
        </w:rPr>
        <w:t>小</w:t>
      </w:r>
      <w:r w:rsidRPr="007B6E73">
        <w:rPr>
          <w:rFonts w:ascii="微軟正黑體" w:eastAsia="微軟正黑體" w:hAnsi="微軟正黑體" w:cs="標楷體e." w:hint="eastAsia"/>
          <w:color w:val="000000" w:themeColor="text1"/>
          <w:sz w:val="32"/>
          <w:szCs w:val="32"/>
        </w:rPr>
        <w:t>武術錦標賽競賽規程</w:t>
      </w:r>
    </w:p>
    <w:p w:rsidR="00B65796" w:rsidRPr="007B6E73" w:rsidRDefault="005D79A8" w:rsidP="00515A7C">
      <w:pPr>
        <w:pStyle w:val="Default"/>
        <w:spacing w:line="240" w:lineRule="exact"/>
        <w:jc w:val="right"/>
        <w:rPr>
          <w:rFonts w:ascii="微軟正黑體" w:eastAsia="微軟正黑體" w:hAnsi="微軟正黑體" w:cs="標楷體e."/>
          <w:color w:val="000000" w:themeColor="text1"/>
          <w:sz w:val="20"/>
          <w:szCs w:val="32"/>
        </w:rPr>
      </w:pPr>
      <w:r w:rsidRPr="005D79A8">
        <w:rPr>
          <w:rFonts w:ascii="微軟正黑體" w:eastAsia="微軟正黑體" w:hAnsi="微軟正黑體" w:cs="標楷體e." w:hint="eastAsia"/>
          <w:color w:val="000000" w:themeColor="text1"/>
          <w:sz w:val="20"/>
          <w:szCs w:val="32"/>
        </w:rPr>
        <w:t>依據臺北市政府教育局103年7月28日北市教體字第10338536400號函辦理。</w:t>
      </w:r>
    </w:p>
    <w:p w:rsidR="00515A7C" w:rsidRPr="007B6E73" w:rsidRDefault="00515A7C" w:rsidP="00515A7C">
      <w:pPr>
        <w:pStyle w:val="Default"/>
        <w:spacing w:line="240" w:lineRule="exact"/>
        <w:jc w:val="right"/>
        <w:rPr>
          <w:rFonts w:ascii="微軟正黑體" w:eastAsia="微軟正黑體" w:hAnsi="微軟正黑體" w:cs="標楷體e."/>
          <w:color w:val="000000" w:themeColor="text1"/>
          <w:sz w:val="20"/>
          <w:szCs w:val="32"/>
        </w:rPr>
      </w:pPr>
    </w:p>
    <w:p w:rsidR="008023B6" w:rsidRPr="007B6E73" w:rsidRDefault="008023B6" w:rsidP="00D67081">
      <w:pPr>
        <w:numPr>
          <w:ilvl w:val="0"/>
          <w:numId w:val="1"/>
        </w:numPr>
        <w:tabs>
          <w:tab w:val="left" w:pos="426"/>
          <w:tab w:val="left" w:pos="567"/>
        </w:tabs>
        <w:spacing w:line="400" w:lineRule="exact"/>
        <w:ind w:left="426" w:hanging="426"/>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宗旨：</w:t>
      </w:r>
      <w:r w:rsidRPr="007B6E73">
        <w:rPr>
          <w:rFonts w:ascii="微軟正黑體" w:eastAsia="微軟正黑體" w:hAnsi="微軟正黑體"/>
          <w:color w:val="000000" w:themeColor="text1"/>
          <w:szCs w:val="24"/>
        </w:rPr>
        <w:t>為增強青少年體適能，推動臺北市中、小學校武術運動，提昇武術競技水準，促進武術運動向下紮根普及開展。並藉由武藝、武德文化薪傳倡導正當休閒，達到改善社會風氣之目的。</w:t>
      </w:r>
    </w:p>
    <w:p w:rsidR="00AE5722" w:rsidRPr="007B6E73" w:rsidRDefault="00AE5722" w:rsidP="00D67081">
      <w:pPr>
        <w:numPr>
          <w:ilvl w:val="0"/>
          <w:numId w:val="1"/>
        </w:numPr>
        <w:tabs>
          <w:tab w:val="left" w:pos="426"/>
          <w:tab w:val="left" w:pos="567"/>
        </w:tabs>
        <w:spacing w:line="400" w:lineRule="exact"/>
        <w:ind w:left="426" w:hanging="426"/>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主辦單位：</w:t>
      </w:r>
      <w:r w:rsidR="008023B6" w:rsidRPr="007B6E73">
        <w:rPr>
          <w:rFonts w:ascii="微軟正黑體" w:eastAsia="微軟正黑體" w:hAnsi="微軟正黑體"/>
          <w:color w:val="000000" w:themeColor="text1"/>
          <w:szCs w:val="24"/>
        </w:rPr>
        <w:t>臺北市政府教育局</w:t>
      </w:r>
      <w:r w:rsidR="003C05B7" w:rsidRPr="007B6E73">
        <w:rPr>
          <w:rFonts w:ascii="微軟正黑體" w:eastAsia="微軟正黑體" w:hAnsi="微軟正黑體" w:hint="eastAsia"/>
          <w:color w:val="000000" w:themeColor="text1"/>
          <w:szCs w:val="24"/>
        </w:rPr>
        <w:t>。</w:t>
      </w:r>
    </w:p>
    <w:p w:rsidR="00AE5722" w:rsidRPr="007B6E73" w:rsidRDefault="00AE5722" w:rsidP="00A47483">
      <w:pPr>
        <w:numPr>
          <w:ilvl w:val="0"/>
          <w:numId w:val="1"/>
        </w:numPr>
        <w:tabs>
          <w:tab w:val="left" w:pos="426"/>
          <w:tab w:val="left" w:pos="567"/>
        </w:tabs>
        <w:spacing w:line="400" w:lineRule="exact"/>
        <w:ind w:left="426" w:hanging="426"/>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承辦單位：</w:t>
      </w:r>
      <w:r w:rsidR="008023B6" w:rsidRPr="007B6E73">
        <w:rPr>
          <w:rFonts w:ascii="微軟正黑體" w:eastAsia="微軟正黑體" w:hAnsi="微軟正黑體"/>
          <w:color w:val="000000" w:themeColor="text1"/>
          <w:szCs w:val="24"/>
        </w:rPr>
        <w:t>臺北市立仁愛國民中學、臺北市體育總會武術國術協會</w:t>
      </w:r>
      <w:r w:rsidR="00ED42F4" w:rsidRPr="007B6E73">
        <w:rPr>
          <w:rFonts w:ascii="微軟正黑體" w:eastAsia="微軟正黑體" w:hAnsi="微軟正黑體" w:hint="eastAsia"/>
          <w:color w:val="000000" w:themeColor="text1"/>
          <w:szCs w:val="24"/>
        </w:rPr>
        <w:t>、</w:t>
      </w:r>
      <w:r w:rsidR="00ED42F4" w:rsidRPr="007B6E73">
        <w:rPr>
          <w:rFonts w:ascii="微軟正黑體" w:eastAsia="微軟正黑體" w:hAnsi="微軟正黑體"/>
          <w:color w:val="000000" w:themeColor="text1"/>
          <w:szCs w:val="24"/>
        </w:rPr>
        <w:t>中華武術研究發展協會、臺北市武術協會</w:t>
      </w:r>
      <w:r w:rsidR="00ED42F4" w:rsidRPr="007B6E73">
        <w:rPr>
          <w:rFonts w:ascii="微軟正黑體" w:eastAsia="微軟正黑體" w:hAnsi="微軟正黑體" w:hint="eastAsia"/>
          <w:color w:val="000000" w:themeColor="text1"/>
          <w:szCs w:val="24"/>
        </w:rPr>
        <w:t>、臺北市體育總會國術協會</w:t>
      </w:r>
      <w:r w:rsidR="003C05B7" w:rsidRPr="007B6E73">
        <w:rPr>
          <w:rFonts w:ascii="微軟正黑體" w:eastAsia="微軟正黑體" w:hAnsi="微軟正黑體" w:hint="eastAsia"/>
          <w:color w:val="000000" w:themeColor="text1"/>
          <w:szCs w:val="24"/>
        </w:rPr>
        <w:t>。</w:t>
      </w:r>
    </w:p>
    <w:p w:rsidR="00AE5722" w:rsidRPr="007B6E73" w:rsidRDefault="00AE5722" w:rsidP="00D67081">
      <w:pPr>
        <w:numPr>
          <w:ilvl w:val="0"/>
          <w:numId w:val="1"/>
        </w:numPr>
        <w:tabs>
          <w:tab w:val="left" w:pos="426"/>
          <w:tab w:val="left" w:pos="567"/>
        </w:tabs>
        <w:spacing w:line="400" w:lineRule="exact"/>
        <w:ind w:left="426" w:hanging="426"/>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比賽時間：</w:t>
      </w:r>
      <w:r w:rsidR="00B908B8" w:rsidRPr="007B6E73">
        <w:rPr>
          <w:rFonts w:ascii="微軟正黑體" w:eastAsia="微軟正黑體" w:hAnsi="微軟正黑體" w:hint="eastAsia"/>
          <w:color w:val="000000" w:themeColor="text1"/>
          <w:szCs w:val="24"/>
        </w:rPr>
        <w:t>10</w:t>
      </w:r>
      <w:r w:rsidR="00645DE3" w:rsidRPr="007B6E73">
        <w:rPr>
          <w:rFonts w:ascii="微軟正黑體" w:eastAsia="微軟正黑體" w:hAnsi="微軟正黑體" w:hint="eastAsia"/>
          <w:color w:val="000000" w:themeColor="text1"/>
          <w:szCs w:val="24"/>
        </w:rPr>
        <w:t>4</w:t>
      </w:r>
      <w:r w:rsidR="00B908B8" w:rsidRPr="007B6E73">
        <w:rPr>
          <w:rFonts w:ascii="微軟正黑體" w:eastAsia="微軟正黑體" w:hAnsi="微軟正黑體" w:hint="eastAsia"/>
          <w:color w:val="000000" w:themeColor="text1"/>
          <w:szCs w:val="24"/>
        </w:rPr>
        <w:t>年3月2</w:t>
      </w:r>
      <w:r w:rsidR="00645DE3" w:rsidRPr="007B6E73">
        <w:rPr>
          <w:rFonts w:ascii="微軟正黑體" w:eastAsia="微軟正黑體" w:hAnsi="微軟正黑體" w:hint="eastAsia"/>
          <w:color w:val="000000" w:themeColor="text1"/>
          <w:szCs w:val="24"/>
        </w:rPr>
        <w:t>8</w:t>
      </w:r>
      <w:r w:rsidR="00B908B8" w:rsidRPr="007B6E73">
        <w:rPr>
          <w:rFonts w:ascii="微軟正黑體" w:eastAsia="微軟正黑體" w:hAnsi="微軟正黑體" w:hint="eastAsia"/>
          <w:color w:val="000000" w:themeColor="text1"/>
          <w:szCs w:val="24"/>
        </w:rPr>
        <w:t>日(星期六)至10</w:t>
      </w:r>
      <w:r w:rsidR="00645DE3" w:rsidRPr="007B6E73">
        <w:rPr>
          <w:rFonts w:ascii="微軟正黑體" w:eastAsia="微軟正黑體" w:hAnsi="微軟正黑體" w:hint="eastAsia"/>
          <w:color w:val="000000" w:themeColor="text1"/>
          <w:szCs w:val="24"/>
        </w:rPr>
        <w:t>4</w:t>
      </w:r>
      <w:r w:rsidR="00B908B8" w:rsidRPr="007B6E73">
        <w:rPr>
          <w:rFonts w:ascii="微軟正黑體" w:eastAsia="微軟正黑體" w:hAnsi="微軟正黑體" w:hint="eastAsia"/>
          <w:color w:val="000000" w:themeColor="text1"/>
          <w:szCs w:val="24"/>
        </w:rPr>
        <w:t>年3月</w:t>
      </w:r>
      <w:r w:rsidR="00645DE3" w:rsidRPr="007B6E73">
        <w:rPr>
          <w:rFonts w:ascii="微軟正黑體" w:eastAsia="微軟正黑體" w:hAnsi="微軟正黑體" w:hint="eastAsia"/>
          <w:color w:val="000000" w:themeColor="text1"/>
          <w:szCs w:val="24"/>
        </w:rPr>
        <w:t>29</w:t>
      </w:r>
      <w:r w:rsidR="00B908B8" w:rsidRPr="007B6E73">
        <w:rPr>
          <w:rFonts w:ascii="微軟正黑體" w:eastAsia="微軟正黑體" w:hAnsi="微軟正黑體" w:hint="eastAsia"/>
          <w:color w:val="000000" w:themeColor="text1"/>
          <w:szCs w:val="24"/>
        </w:rPr>
        <w:t>日(星期日)。</w:t>
      </w:r>
    </w:p>
    <w:p w:rsidR="00AE5722" w:rsidRPr="007B6E73" w:rsidRDefault="00AE5722" w:rsidP="00D67081">
      <w:pPr>
        <w:numPr>
          <w:ilvl w:val="0"/>
          <w:numId w:val="1"/>
        </w:numPr>
        <w:tabs>
          <w:tab w:val="left" w:pos="426"/>
          <w:tab w:val="left" w:pos="567"/>
        </w:tabs>
        <w:spacing w:line="400" w:lineRule="exact"/>
        <w:ind w:left="426" w:hanging="426"/>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比賽地點：</w:t>
      </w:r>
      <w:r w:rsidR="003C05B7" w:rsidRPr="007B6E73">
        <w:rPr>
          <w:rFonts w:ascii="微軟正黑體" w:eastAsia="微軟正黑體" w:hAnsi="微軟正黑體" w:hint="eastAsia"/>
          <w:color w:val="000000" w:themeColor="text1"/>
          <w:szCs w:val="24"/>
        </w:rPr>
        <w:t>臺北市立仁愛國民中學</w:t>
      </w:r>
      <w:r w:rsidR="003C05B7" w:rsidRPr="007B6E73">
        <w:rPr>
          <w:rFonts w:ascii="微軟正黑體" w:eastAsia="微軟正黑體" w:hAnsi="微軟正黑體"/>
          <w:color w:val="000000" w:themeColor="text1"/>
          <w:szCs w:val="24"/>
        </w:rPr>
        <w:t>(</w:t>
      </w:r>
      <w:r w:rsidR="003C05B7" w:rsidRPr="007B6E73">
        <w:rPr>
          <w:rFonts w:ascii="微軟正黑體" w:eastAsia="微軟正黑體" w:hAnsi="微軟正黑體" w:hint="eastAsia"/>
          <w:color w:val="000000" w:themeColor="text1"/>
          <w:szCs w:val="24"/>
        </w:rPr>
        <w:t>活動中心三樓</w:t>
      </w:r>
      <w:r w:rsidR="003C05B7" w:rsidRPr="007B6E73">
        <w:rPr>
          <w:rFonts w:ascii="微軟正黑體" w:eastAsia="微軟正黑體" w:hAnsi="微軟正黑體"/>
          <w:color w:val="000000" w:themeColor="text1"/>
          <w:szCs w:val="24"/>
        </w:rPr>
        <w:t>)</w:t>
      </w:r>
      <w:r w:rsidR="003C05B7" w:rsidRPr="007B6E73">
        <w:rPr>
          <w:rFonts w:ascii="微軟正黑體" w:eastAsia="微軟正黑體" w:hAnsi="微軟正黑體" w:hint="eastAsia"/>
          <w:color w:val="000000" w:themeColor="text1"/>
          <w:szCs w:val="24"/>
        </w:rPr>
        <w:t>。</w:t>
      </w:r>
    </w:p>
    <w:p w:rsidR="00645DE3" w:rsidRPr="007B6E73" w:rsidRDefault="00645DE3" w:rsidP="00D67081">
      <w:pPr>
        <w:numPr>
          <w:ilvl w:val="0"/>
          <w:numId w:val="1"/>
        </w:numPr>
        <w:tabs>
          <w:tab w:val="left" w:pos="426"/>
          <w:tab w:val="left" w:pos="567"/>
        </w:tabs>
        <w:spacing w:line="400" w:lineRule="exact"/>
        <w:ind w:left="426" w:hanging="426"/>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比賽相關時間：</w:t>
      </w:r>
    </w:p>
    <w:p w:rsidR="00912727" w:rsidRPr="007B6E73" w:rsidRDefault="00912727" w:rsidP="00645DE3">
      <w:pPr>
        <w:spacing w:line="400" w:lineRule="exact"/>
        <w:ind w:left="851"/>
        <w:rPr>
          <w:rFonts w:ascii="微軟正黑體" w:eastAsia="微軟正黑體" w:hAnsi="微軟正黑體"/>
          <w:color w:val="000000" w:themeColor="text1"/>
          <w:szCs w:val="24"/>
        </w:rPr>
      </w:pPr>
      <w:r w:rsidRPr="007B6E73">
        <w:rPr>
          <w:rFonts w:ascii="微軟正黑體" w:eastAsia="微軟正黑體" w:hAnsi="微軟正黑體" w:hint="eastAsia"/>
          <w:noProof/>
          <w:color w:val="000000" w:themeColor="text1"/>
          <w:szCs w:val="24"/>
        </w:rPr>
        <w:drawing>
          <wp:anchor distT="30480" distB="0" distL="114300" distR="114300" simplePos="0" relativeHeight="251659264" behindDoc="0" locked="0" layoutInCell="1" allowOverlap="1" wp14:anchorId="1F475ECD" wp14:editId="100C8E5B">
            <wp:simplePos x="0" y="0"/>
            <wp:positionH relativeFrom="column">
              <wp:posOffset>238705</wp:posOffset>
            </wp:positionH>
            <wp:positionV relativeFrom="paragraph">
              <wp:posOffset>68000</wp:posOffset>
            </wp:positionV>
            <wp:extent cx="5491425" cy="1609145"/>
            <wp:effectExtent l="76200" t="0" r="71755" b="105410"/>
            <wp:wrapNone/>
            <wp:docPr id="3" name="資料庫圖表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rsidR="00912727" w:rsidRPr="007B6E73" w:rsidRDefault="00912727" w:rsidP="00645DE3">
      <w:pPr>
        <w:spacing w:line="400" w:lineRule="exact"/>
        <w:ind w:left="851"/>
        <w:rPr>
          <w:rFonts w:ascii="微軟正黑體" w:eastAsia="微軟正黑體" w:hAnsi="微軟正黑體"/>
          <w:color w:val="000000" w:themeColor="text1"/>
          <w:szCs w:val="24"/>
        </w:rPr>
      </w:pPr>
    </w:p>
    <w:p w:rsidR="00912727" w:rsidRPr="007B6E73" w:rsidRDefault="00912727" w:rsidP="00645DE3">
      <w:pPr>
        <w:spacing w:line="400" w:lineRule="exact"/>
        <w:ind w:left="851"/>
        <w:rPr>
          <w:rFonts w:ascii="微軟正黑體" w:eastAsia="微軟正黑體" w:hAnsi="微軟正黑體"/>
          <w:color w:val="000000" w:themeColor="text1"/>
          <w:szCs w:val="24"/>
        </w:rPr>
      </w:pPr>
    </w:p>
    <w:p w:rsidR="00912727" w:rsidRPr="007B6E73" w:rsidRDefault="00912727" w:rsidP="00645DE3">
      <w:pPr>
        <w:spacing w:line="400" w:lineRule="exact"/>
        <w:ind w:left="851"/>
        <w:rPr>
          <w:rFonts w:ascii="微軟正黑體" w:eastAsia="微軟正黑體" w:hAnsi="微軟正黑體"/>
          <w:color w:val="000000" w:themeColor="text1"/>
          <w:szCs w:val="24"/>
        </w:rPr>
      </w:pPr>
    </w:p>
    <w:p w:rsidR="00912727" w:rsidRPr="007B6E73" w:rsidRDefault="00912727" w:rsidP="00645DE3">
      <w:pPr>
        <w:spacing w:line="400" w:lineRule="exact"/>
        <w:ind w:left="851"/>
        <w:rPr>
          <w:rFonts w:ascii="微軟正黑體" w:eastAsia="微軟正黑體" w:hAnsi="微軟正黑體"/>
          <w:color w:val="000000" w:themeColor="text1"/>
          <w:szCs w:val="24"/>
        </w:rPr>
      </w:pPr>
    </w:p>
    <w:p w:rsidR="00912727" w:rsidRPr="007B6E73" w:rsidRDefault="00912727" w:rsidP="00645DE3">
      <w:pPr>
        <w:spacing w:line="400" w:lineRule="exact"/>
        <w:ind w:left="851"/>
        <w:rPr>
          <w:rFonts w:ascii="微軟正黑體" w:eastAsia="微軟正黑體" w:hAnsi="微軟正黑體"/>
          <w:color w:val="000000" w:themeColor="text1"/>
          <w:szCs w:val="24"/>
        </w:rPr>
      </w:pPr>
    </w:p>
    <w:p w:rsidR="00912727" w:rsidRPr="007B6E73" w:rsidRDefault="00912727" w:rsidP="00645DE3">
      <w:pPr>
        <w:spacing w:line="400" w:lineRule="exact"/>
        <w:ind w:left="851"/>
        <w:rPr>
          <w:rFonts w:ascii="微軟正黑體" w:eastAsia="微軟正黑體" w:hAnsi="微軟正黑體"/>
          <w:color w:val="000000" w:themeColor="text1"/>
          <w:szCs w:val="24"/>
        </w:rPr>
      </w:pPr>
    </w:p>
    <w:p w:rsidR="00912727" w:rsidRPr="007B6E73" w:rsidRDefault="00912727" w:rsidP="00645DE3">
      <w:pPr>
        <w:spacing w:line="400" w:lineRule="exact"/>
        <w:ind w:left="851"/>
        <w:rPr>
          <w:rFonts w:ascii="微軟正黑體" w:eastAsia="微軟正黑體" w:hAnsi="微軟正黑體"/>
          <w:color w:val="000000" w:themeColor="text1"/>
          <w:szCs w:val="24"/>
        </w:rPr>
      </w:pPr>
      <w:r w:rsidRPr="007B6E73">
        <w:rPr>
          <w:rFonts w:ascii="微軟正黑體" w:eastAsia="微軟正黑體" w:hAnsi="微軟正黑體" w:hint="eastAsia"/>
          <w:noProof/>
          <w:color w:val="000000" w:themeColor="text1"/>
          <w:szCs w:val="24"/>
        </w:rPr>
        <w:drawing>
          <wp:anchor distT="36576" distB="0" distL="114300" distR="114300" simplePos="0" relativeHeight="251660288" behindDoc="0" locked="0" layoutInCell="1" allowOverlap="1" wp14:anchorId="18648983" wp14:editId="63FC2035">
            <wp:simplePos x="0" y="0"/>
            <wp:positionH relativeFrom="column">
              <wp:posOffset>127387</wp:posOffset>
            </wp:positionH>
            <wp:positionV relativeFrom="paragraph">
              <wp:posOffset>110849</wp:posOffset>
            </wp:positionV>
            <wp:extent cx="5486344" cy="1614225"/>
            <wp:effectExtent l="76200" t="0" r="76835" b="100330"/>
            <wp:wrapNone/>
            <wp:docPr id="2" name="資料庫圖表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p>
    <w:p w:rsidR="00912727" w:rsidRPr="007B6E73" w:rsidRDefault="00912727" w:rsidP="00645DE3">
      <w:pPr>
        <w:spacing w:line="400" w:lineRule="exact"/>
        <w:ind w:left="851"/>
        <w:rPr>
          <w:rFonts w:ascii="微軟正黑體" w:eastAsia="微軟正黑體" w:hAnsi="微軟正黑體"/>
          <w:color w:val="000000" w:themeColor="text1"/>
          <w:szCs w:val="24"/>
        </w:rPr>
      </w:pPr>
    </w:p>
    <w:p w:rsidR="00912727" w:rsidRPr="007B6E73" w:rsidRDefault="00912727" w:rsidP="00645DE3">
      <w:pPr>
        <w:spacing w:line="400" w:lineRule="exact"/>
        <w:ind w:left="851"/>
        <w:rPr>
          <w:rFonts w:ascii="微軟正黑體" w:eastAsia="微軟正黑體" w:hAnsi="微軟正黑體"/>
          <w:color w:val="000000" w:themeColor="text1"/>
          <w:szCs w:val="24"/>
        </w:rPr>
      </w:pPr>
    </w:p>
    <w:p w:rsidR="00912727" w:rsidRPr="007B6E73" w:rsidRDefault="00912727" w:rsidP="00645DE3">
      <w:pPr>
        <w:spacing w:line="400" w:lineRule="exact"/>
        <w:ind w:left="851"/>
        <w:rPr>
          <w:rFonts w:ascii="微軟正黑體" w:eastAsia="微軟正黑體" w:hAnsi="微軟正黑體"/>
          <w:color w:val="000000" w:themeColor="text1"/>
          <w:szCs w:val="24"/>
        </w:rPr>
      </w:pPr>
    </w:p>
    <w:p w:rsidR="00912727" w:rsidRPr="007B6E73" w:rsidRDefault="00912727" w:rsidP="00645DE3">
      <w:pPr>
        <w:spacing w:line="400" w:lineRule="exact"/>
        <w:ind w:left="851"/>
        <w:rPr>
          <w:rFonts w:ascii="微軟正黑體" w:eastAsia="微軟正黑體" w:hAnsi="微軟正黑體"/>
          <w:color w:val="000000" w:themeColor="text1"/>
          <w:szCs w:val="24"/>
        </w:rPr>
      </w:pPr>
    </w:p>
    <w:p w:rsidR="00645DE3" w:rsidRPr="007B6E73" w:rsidRDefault="00645DE3" w:rsidP="00645DE3">
      <w:pPr>
        <w:spacing w:line="400" w:lineRule="exact"/>
        <w:ind w:left="851"/>
        <w:rPr>
          <w:rFonts w:ascii="微軟正黑體" w:eastAsia="微軟正黑體" w:hAnsi="微軟正黑體"/>
          <w:color w:val="000000" w:themeColor="text1"/>
          <w:szCs w:val="24"/>
        </w:rPr>
      </w:pPr>
    </w:p>
    <w:p w:rsidR="00912727" w:rsidRPr="007B6E73" w:rsidRDefault="00912727" w:rsidP="00645DE3">
      <w:pPr>
        <w:spacing w:line="400" w:lineRule="exact"/>
        <w:ind w:left="851"/>
        <w:rPr>
          <w:rFonts w:ascii="微軟正黑體" w:eastAsia="微軟正黑體" w:hAnsi="微軟正黑體"/>
          <w:color w:val="000000" w:themeColor="text1"/>
          <w:szCs w:val="24"/>
        </w:rPr>
      </w:pPr>
    </w:p>
    <w:p w:rsidR="00AE5722" w:rsidRPr="007B6E73" w:rsidRDefault="00AE5722" w:rsidP="00D67081">
      <w:pPr>
        <w:numPr>
          <w:ilvl w:val="0"/>
          <w:numId w:val="1"/>
        </w:numPr>
        <w:tabs>
          <w:tab w:val="left" w:pos="426"/>
          <w:tab w:val="left" w:pos="567"/>
        </w:tabs>
        <w:spacing w:line="400" w:lineRule="exact"/>
        <w:ind w:left="426" w:hanging="426"/>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參賽單位：</w:t>
      </w:r>
      <w:r w:rsidR="003C05B7" w:rsidRPr="007B6E73">
        <w:rPr>
          <w:rFonts w:ascii="微軟正黑體" w:eastAsia="微軟正黑體" w:hAnsi="微軟正黑體"/>
          <w:color w:val="000000" w:themeColor="text1"/>
          <w:szCs w:val="24"/>
        </w:rPr>
        <w:t>臺北市各公私立</w:t>
      </w:r>
      <w:r w:rsidR="00826201" w:rsidRPr="007B6E73">
        <w:rPr>
          <w:rFonts w:ascii="微軟正黑體" w:eastAsia="微軟正黑體" w:hAnsi="微軟正黑體" w:hint="eastAsia"/>
          <w:color w:val="000000" w:themeColor="text1"/>
          <w:szCs w:val="24"/>
        </w:rPr>
        <w:t>國小</w:t>
      </w:r>
      <w:r w:rsidR="003C05B7" w:rsidRPr="007B6E73">
        <w:rPr>
          <w:rFonts w:ascii="微軟正黑體" w:eastAsia="微軟正黑體" w:hAnsi="微軟正黑體"/>
          <w:color w:val="000000" w:themeColor="text1"/>
          <w:szCs w:val="24"/>
        </w:rPr>
        <w:t>。</w:t>
      </w:r>
    </w:p>
    <w:p w:rsidR="00AE5722" w:rsidRPr="007B6E73" w:rsidRDefault="00AE5722" w:rsidP="00D67081">
      <w:pPr>
        <w:numPr>
          <w:ilvl w:val="0"/>
          <w:numId w:val="1"/>
        </w:numPr>
        <w:tabs>
          <w:tab w:val="left" w:pos="426"/>
          <w:tab w:val="left" w:pos="567"/>
        </w:tabs>
        <w:spacing w:line="400" w:lineRule="exact"/>
        <w:ind w:left="426" w:hanging="426"/>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比賽組別：</w:t>
      </w:r>
    </w:p>
    <w:p w:rsidR="003C05B7" w:rsidRPr="007B6E73" w:rsidRDefault="003C05B7" w:rsidP="00D67081">
      <w:pPr>
        <w:pStyle w:val="a3"/>
        <w:numPr>
          <w:ilvl w:val="0"/>
          <w:numId w:val="5"/>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教職員工組</w:t>
      </w:r>
    </w:p>
    <w:p w:rsidR="008A75BA" w:rsidRPr="007B6E73" w:rsidRDefault="008A75BA" w:rsidP="00D67081">
      <w:pPr>
        <w:pStyle w:val="a3"/>
        <w:numPr>
          <w:ilvl w:val="0"/>
          <w:numId w:val="5"/>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國小高年級組（</w:t>
      </w:r>
      <w:r w:rsidRPr="007B6E73">
        <w:rPr>
          <w:rFonts w:ascii="微軟正黑體" w:eastAsia="微軟正黑體" w:hAnsi="微軟正黑體"/>
          <w:color w:val="000000" w:themeColor="text1"/>
          <w:szCs w:val="24"/>
        </w:rPr>
        <w:t>5~6</w:t>
      </w:r>
      <w:r w:rsidRPr="007B6E73">
        <w:rPr>
          <w:rFonts w:ascii="微軟正黑體" w:eastAsia="微軟正黑體" w:hAnsi="微軟正黑體" w:hint="eastAsia"/>
          <w:color w:val="000000" w:themeColor="text1"/>
          <w:szCs w:val="24"/>
        </w:rPr>
        <w:t>年級）。</w:t>
      </w:r>
    </w:p>
    <w:p w:rsidR="008A75BA" w:rsidRPr="007B6E73" w:rsidRDefault="008A75BA" w:rsidP="00D67081">
      <w:pPr>
        <w:pStyle w:val="a3"/>
        <w:numPr>
          <w:ilvl w:val="0"/>
          <w:numId w:val="5"/>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國小中年級組（</w:t>
      </w:r>
      <w:r w:rsidRPr="007B6E73">
        <w:rPr>
          <w:rFonts w:ascii="微軟正黑體" w:eastAsia="微軟正黑體" w:hAnsi="微軟正黑體"/>
          <w:color w:val="000000" w:themeColor="text1"/>
          <w:szCs w:val="24"/>
        </w:rPr>
        <w:t>3~4</w:t>
      </w:r>
      <w:r w:rsidRPr="007B6E73">
        <w:rPr>
          <w:rFonts w:ascii="微軟正黑體" w:eastAsia="微軟正黑體" w:hAnsi="微軟正黑體" w:hint="eastAsia"/>
          <w:color w:val="000000" w:themeColor="text1"/>
          <w:szCs w:val="24"/>
        </w:rPr>
        <w:t>年級）。</w:t>
      </w:r>
    </w:p>
    <w:p w:rsidR="003C05B7" w:rsidRPr="007B6E73" w:rsidRDefault="008A75BA" w:rsidP="00D67081">
      <w:pPr>
        <w:pStyle w:val="a3"/>
        <w:numPr>
          <w:ilvl w:val="0"/>
          <w:numId w:val="5"/>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國小低年級組（</w:t>
      </w:r>
      <w:r w:rsidRPr="007B6E73">
        <w:rPr>
          <w:rFonts w:ascii="微軟正黑體" w:eastAsia="微軟正黑體" w:hAnsi="微軟正黑體"/>
          <w:color w:val="000000" w:themeColor="text1"/>
          <w:szCs w:val="24"/>
        </w:rPr>
        <w:t>1~2</w:t>
      </w:r>
      <w:r w:rsidRPr="007B6E73">
        <w:rPr>
          <w:rFonts w:ascii="微軟正黑體" w:eastAsia="微軟正黑體" w:hAnsi="微軟正黑體" w:hint="eastAsia"/>
          <w:color w:val="000000" w:themeColor="text1"/>
          <w:szCs w:val="24"/>
        </w:rPr>
        <w:t>年級）。</w:t>
      </w:r>
    </w:p>
    <w:p w:rsidR="00AE5722" w:rsidRPr="007B6E73" w:rsidRDefault="00AE5722" w:rsidP="00D67081">
      <w:pPr>
        <w:numPr>
          <w:ilvl w:val="0"/>
          <w:numId w:val="1"/>
        </w:numPr>
        <w:spacing w:line="400" w:lineRule="exact"/>
        <w:ind w:left="851" w:hanging="851"/>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參加資格：</w:t>
      </w:r>
    </w:p>
    <w:p w:rsidR="003C05B7" w:rsidRPr="007B6E73" w:rsidRDefault="003C05B7" w:rsidP="00D67081">
      <w:pPr>
        <w:pStyle w:val="a3"/>
        <w:numPr>
          <w:ilvl w:val="0"/>
          <w:numId w:val="6"/>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學籍規定</w:t>
      </w:r>
    </w:p>
    <w:p w:rsidR="00511D23" w:rsidRPr="007B6E73" w:rsidRDefault="00511D23" w:rsidP="00D67081">
      <w:pPr>
        <w:pStyle w:val="a3"/>
        <w:numPr>
          <w:ilvl w:val="0"/>
          <w:numId w:val="8"/>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參加比賽之選手，以各校</w:t>
      </w:r>
      <w:r w:rsidRPr="007B6E73">
        <w:rPr>
          <w:rFonts w:ascii="微軟正黑體" w:eastAsia="微軟正黑體" w:hAnsi="微軟正黑體"/>
          <w:color w:val="000000" w:themeColor="text1"/>
          <w:szCs w:val="24"/>
        </w:rPr>
        <w:t>10</w:t>
      </w:r>
      <w:r w:rsidR="00BA55FD" w:rsidRPr="007B6E73">
        <w:rPr>
          <w:rFonts w:ascii="微軟正黑體" w:eastAsia="微軟正黑體" w:hAnsi="微軟正黑體" w:hint="eastAsia"/>
          <w:color w:val="000000" w:themeColor="text1"/>
          <w:szCs w:val="24"/>
        </w:rPr>
        <w:t>3</w:t>
      </w:r>
      <w:r w:rsidRPr="007B6E73">
        <w:rPr>
          <w:rFonts w:ascii="微軟正黑體" w:eastAsia="微軟正黑體" w:hAnsi="微軟正黑體" w:hint="eastAsia"/>
          <w:color w:val="000000" w:themeColor="text1"/>
          <w:szCs w:val="24"/>
        </w:rPr>
        <w:t>學年度第</w:t>
      </w:r>
      <w:r w:rsidRPr="007B6E73">
        <w:rPr>
          <w:rFonts w:ascii="微軟正黑體" w:eastAsia="微軟正黑體" w:hAnsi="微軟正黑體"/>
          <w:color w:val="000000" w:themeColor="text1"/>
          <w:szCs w:val="24"/>
        </w:rPr>
        <w:t>1</w:t>
      </w:r>
      <w:r w:rsidRPr="007B6E73">
        <w:rPr>
          <w:rFonts w:ascii="微軟正黑體" w:eastAsia="微軟正黑體" w:hAnsi="微軟正黑體" w:hint="eastAsia"/>
          <w:color w:val="000000" w:themeColor="text1"/>
          <w:szCs w:val="24"/>
        </w:rPr>
        <w:t>學期註冊在學之正式學生，設有學籍，現仍在臺北市就學者為限。</w:t>
      </w:r>
    </w:p>
    <w:p w:rsidR="00511D23" w:rsidRPr="007B6E73" w:rsidRDefault="00B908B8" w:rsidP="00D67081">
      <w:pPr>
        <w:pStyle w:val="a3"/>
        <w:numPr>
          <w:ilvl w:val="0"/>
          <w:numId w:val="8"/>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在國小</w:t>
      </w:r>
      <w:r w:rsidR="00511D23" w:rsidRPr="007B6E73">
        <w:rPr>
          <w:rFonts w:ascii="微軟正黑體" w:eastAsia="微軟正黑體" w:hAnsi="微軟正黑體" w:hint="eastAsia"/>
          <w:color w:val="000000" w:themeColor="text1"/>
          <w:szCs w:val="24"/>
        </w:rPr>
        <w:t>修業</w:t>
      </w:r>
      <w:r w:rsidRPr="007B6E73">
        <w:rPr>
          <w:rFonts w:ascii="微軟正黑體" w:eastAsia="微軟正黑體" w:hAnsi="微軟正黑體" w:hint="eastAsia"/>
          <w:color w:val="000000" w:themeColor="text1"/>
          <w:szCs w:val="24"/>
        </w:rPr>
        <w:t>6年以上者不得報名參加</w:t>
      </w:r>
      <w:r w:rsidR="00511D23" w:rsidRPr="007B6E73">
        <w:rPr>
          <w:rFonts w:ascii="微軟正黑體" w:eastAsia="微軟正黑體" w:hAnsi="微軟正黑體" w:hint="eastAsia"/>
          <w:color w:val="000000" w:themeColor="text1"/>
          <w:szCs w:val="24"/>
        </w:rPr>
        <w:t>。</w:t>
      </w:r>
    </w:p>
    <w:p w:rsidR="00511D23" w:rsidRPr="007B6E73" w:rsidRDefault="00511D23" w:rsidP="00D67081">
      <w:pPr>
        <w:pStyle w:val="a3"/>
        <w:numPr>
          <w:ilvl w:val="0"/>
          <w:numId w:val="8"/>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lastRenderedPageBreak/>
        <w:t>轉學生參加比賽者，以具有就讀學校連續</w:t>
      </w:r>
      <w:r w:rsidRPr="007B6E73">
        <w:rPr>
          <w:rFonts w:ascii="微軟正黑體" w:eastAsia="微軟正黑體" w:hAnsi="微軟正黑體"/>
          <w:color w:val="000000" w:themeColor="text1"/>
          <w:szCs w:val="24"/>
        </w:rPr>
        <w:t>1</w:t>
      </w:r>
      <w:r w:rsidRPr="007B6E73">
        <w:rPr>
          <w:rFonts w:ascii="微軟正黑體" w:eastAsia="微軟正黑體" w:hAnsi="微軟正黑體" w:hint="eastAsia"/>
          <w:color w:val="000000" w:themeColor="text1"/>
          <w:szCs w:val="24"/>
        </w:rPr>
        <w:t>年以上之學籍者（</w:t>
      </w:r>
      <w:r w:rsidR="00FF298E" w:rsidRPr="007B6E73">
        <w:rPr>
          <w:rFonts w:ascii="微軟正黑體" w:eastAsia="微軟正黑體" w:hAnsi="微軟正黑體"/>
          <w:color w:val="000000" w:themeColor="text1"/>
          <w:szCs w:val="24"/>
        </w:rPr>
        <w:t>10</w:t>
      </w:r>
      <w:r w:rsidR="00BA55FD" w:rsidRPr="007B6E73">
        <w:rPr>
          <w:rFonts w:ascii="微軟正黑體" w:eastAsia="微軟正黑體" w:hAnsi="微軟正黑體" w:hint="eastAsia"/>
          <w:color w:val="000000" w:themeColor="text1"/>
          <w:szCs w:val="24"/>
        </w:rPr>
        <w:t>2</w:t>
      </w:r>
      <w:r w:rsidRPr="007B6E73">
        <w:rPr>
          <w:rFonts w:ascii="微軟正黑體" w:eastAsia="微軟正黑體" w:hAnsi="微軟正黑體" w:hint="eastAsia"/>
          <w:color w:val="000000" w:themeColor="text1"/>
          <w:szCs w:val="24"/>
        </w:rPr>
        <w:t>學年度第</w:t>
      </w:r>
      <w:r w:rsidRPr="007B6E73">
        <w:rPr>
          <w:rFonts w:ascii="微軟正黑體" w:eastAsia="微軟正黑體" w:hAnsi="微軟正黑體"/>
          <w:color w:val="000000" w:themeColor="text1"/>
          <w:szCs w:val="24"/>
        </w:rPr>
        <w:t>2</w:t>
      </w:r>
      <w:r w:rsidRPr="007B6E73">
        <w:rPr>
          <w:rFonts w:ascii="微軟正黑體" w:eastAsia="微軟正黑體" w:hAnsi="微軟正黑體" w:hint="eastAsia"/>
          <w:color w:val="000000" w:themeColor="text1"/>
          <w:szCs w:val="24"/>
        </w:rPr>
        <w:t>學期開學日即在代表學校就學，設有學籍，現仍在學者）為限；如原就讀之學校於</w:t>
      </w:r>
      <w:r w:rsidRPr="007B6E73">
        <w:rPr>
          <w:rFonts w:ascii="微軟正黑體" w:eastAsia="微軟正黑體" w:hAnsi="微軟正黑體"/>
          <w:color w:val="000000" w:themeColor="text1"/>
          <w:szCs w:val="24"/>
        </w:rPr>
        <w:t>10</w:t>
      </w:r>
      <w:r w:rsidR="00BA55FD" w:rsidRPr="007B6E73">
        <w:rPr>
          <w:rFonts w:ascii="微軟正黑體" w:eastAsia="微軟正黑體" w:hAnsi="微軟正黑體" w:hint="eastAsia"/>
          <w:color w:val="000000" w:themeColor="text1"/>
          <w:szCs w:val="24"/>
        </w:rPr>
        <w:t>2</w:t>
      </w:r>
      <w:r w:rsidRPr="007B6E73">
        <w:rPr>
          <w:rFonts w:ascii="微軟正黑體" w:eastAsia="微軟正黑體" w:hAnsi="微軟正黑體" w:hint="eastAsia"/>
          <w:color w:val="000000" w:themeColor="text1"/>
          <w:szCs w:val="24"/>
        </w:rPr>
        <w:t>學年度係因諭令停招或解散之學生則不受此限，惟需檢附相關證明。</w:t>
      </w:r>
    </w:p>
    <w:p w:rsidR="00511D23" w:rsidRPr="007B6E73" w:rsidRDefault="00B908B8" w:rsidP="00D67081">
      <w:pPr>
        <w:pStyle w:val="a3"/>
        <w:numPr>
          <w:ilvl w:val="0"/>
          <w:numId w:val="8"/>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開學日之認定：國民小</w:t>
      </w:r>
      <w:r w:rsidR="00511D23" w:rsidRPr="007B6E73">
        <w:rPr>
          <w:rFonts w:ascii="微軟正黑體" w:eastAsia="微軟正黑體" w:hAnsi="微軟正黑體" w:hint="eastAsia"/>
          <w:color w:val="000000" w:themeColor="text1"/>
          <w:szCs w:val="24"/>
        </w:rPr>
        <w:t>學以所屬各縣市政府公佈核定之學年開學日為基準。</w:t>
      </w:r>
    </w:p>
    <w:p w:rsidR="003C05B7" w:rsidRPr="007B6E73" w:rsidRDefault="00511D23" w:rsidP="00D67081">
      <w:pPr>
        <w:pStyle w:val="a3"/>
        <w:numPr>
          <w:ilvl w:val="0"/>
          <w:numId w:val="8"/>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得獎者若不符合參賽資格者，經大會查證屬實，取消其得獎資格，由次一名次</w:t>
      </w:r>
      <w:r w:rsidR="00AF22B7" w:rsidRPr="007B6E73">
        <w:rPr>
          <w:rFonts w:ascii="微軟正黑體" w:eastAsia="微軟正黑體" w:hAnsi="微軟正黑體" w:hint="eastAsia"/>
          <w:color w:val="000000" w:themeColor="text1"/>
          <w:szCs w:val="24"/>
        </w:rPr>
        <w:t>依序</w:t>
      </w:r>
      <w:r w:rsidRPr="007B6E73">
        <w:rPr>
          <w:rFonts w:ascii="微軟正黑體" w:eastAsia="微軟正黑體" w:hAnsi="微軟正黑體" w:hint="eastAsia"/>
          <w:color w:val="000000" w:themeColor="text1"/>
          <w:szCs w:val="24"/>
        </w:rPr>
        <w:t>遞補。</w:t>
      </w:r>
    </w:p>
    <w:p w:rsidR="003C05B7" w:rsidRPr="007B6E73" w:rsidRDefault="003C05B7" w:rsidP="00D67081">
      <w:pPr>
        <w:pStyle w:val="a3"/>
        <w:numPr>
          <w:ilvl w:val="0"/>
          <w:numId w:val="6"/>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年齡規定</w:t>
      </w:r>
    </w:p>
    <w:p w:rsidR="008A75BA" w:rsidRPr="007B6E73" w:rsidRDefault="008A75BA" w:rsidP="00D67081">
      <w:pPr>
        <w:pStyle w:val="a3"/>
        <w:numPr>
          <w:ilvl w:val="0"/>
          <w:numId w:val="9"/>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國小高年級組：限9</w:t>
      </w:r>
      <w:r w:rsidR="00BA55FD" w:rsidRPr="007B6E73">
        <w:rPr>
          <w:rFonts w:ascii="微軟正黑體" w:eastAsia="微軟正黑體" w:hAnsi="微軟正黑體" w:hint="eastAsia"/>
          <w:color w:val="000000" w:themeColor="text1"/>
          <w:szCs w:val="24"/>
        </w:rPr>
        <w:t>1</w:t>
      </w:r>
      <w:r w:rsidRPr="007B6E73">
        <w:rPr>
          <w:rFonts w:ascii="微軟正黑體" w:eastAsia="微軟正黑體" w:hAnsi="微軟正黑體" w:hint="eastAsia"/>
          <w:color w:val="000000" w:themeColor="text1"/>
          <w:szCs w:val="24"/>
        </w:rPr>
        <w:t>年</w:t>
      </w:r>
      <w:r w:rsidRPr="007B6E73">
        <w:rPr>
          <w:rFonts w:ascii="微軟正黑體" w:eastAsia="微軟正黑體" w:hAnsi="微軟正黑體"/>
          <w:color w:val="000000" w:themeColor="text1"/>
          <w:szCs w:val="24"/>
        </w:rPr>
        <w:t>9</w:t>
      </w:r>
      <w:r w:rsidRPr="007B6E73">
        <w:rPr>
          <w:rFonts w:ascii="微軟正黑體" w:eastAsia="微軟正黑體" w:hAnsi="微軟正黑體" w:hint="eastAsia"/>
          <w:color w:val="000000" w:themeColor="text1"/>
          <w:szCs w:val="24"/>
        </w:rPr>
        <w:t>月</w:t>
      </w:r>
      <w:r w:rsidRPr="007B6E73">
        <w:rPr>
          <w:rFonts w:ascii="微軟正黑體" w:eastAsia="微軟正黑體" w:hAnsi="微軟正黑體"/>
          <w:color w:val="000000" w:themeColor="text1"/>
          <w:szCs w:val="24"/>
        </w:rPr>
        <w:t>1</w:t>
      </w:r>
      <w:r w:rsidRPr="007B6E73">
        <w:rPr>
          <w:rFonts w:ascii="微軟正黑體" w:eastAsia="微軟正黑體" w:hAnsi="微軟正黑體" w:hint="eastAsia"/>
          <w:color w:val="000000" w:themeColor="text1"/>
          <w:szCs w:val="24"/>
        </w:rPr>
        <w:t>日（含）以後出生者。</w:t>
      </w:r>
    </w:p>
    <w:p w:rsidR="008A75BA" w:rsidRPr="007B6E73" w:rsidRDefault="008A75BA" w:rsidP="00D67081">
      <w:pPr>
        <w:pStyle w:val="a3"/>
        <w:numPr>
          <w:ilvl w:val="0"/>
          <w:numId w:val="9"/>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國小中年級組：限</w:t>
      </w:r>
      <w:r w:rsidRPr="007B6E73">
        <w:rPr>
          <w:rFonts w:ascii="微軟正黑體" w:eastAsia="微軟正黑體" w:hAnsi="微軟正黑體"/>
          <w:color w:val="000000" w:themeColor="text1"/>
          <w:szCs w:val="24"/>
        </w:rPr>
        <w:t>9</w:t>
      </w:r>
      <w:r w:rsidR="00BA55FD" w:rsidRPr="007B6E73">
        <w:rPr>
          <w:rFonts w:ascii="微軟正黑體" w:eastAsia="微軟正黑體" w:hAnsi="微軟正黑體" w:hint="eastAsia"/>
          <w:color w:val="000000" w:themeColor="text1"/>
          <w:szCs w:val="24"/>
        </w:rPr>
        <w:t>3</w:t>
      </w:r>
      <w:r w:rsidRPr="007B6E73">
        <w:rPr>
          <w:rFonts w:ascii="微軟正黑體" w:eastAsia="微軟正黑體" w:hAnsi="微軟正黑體" w:hint="eastAsia"/>
          <w:color w:val="000000" w:themeColor="text1"/>
          <w:szCs w:val="24"/>
        </w:rPr>
        <w:t>年</w:t>
      </w:r>
      <w:r w:rsidRPr="007B6E73">
        <w:rPr>
          <w:rFonts w:ascii="微軟正黑體" w:eastAsia="微軟正黑體" w:hAnsi="微軟正黑體"/>
          <w:color w:val="000000" w:themeColor="text1"/>
          <w:szCs w:val="24"/>
        </w:rPr>
        <w:t>9</w:t>
      </w:r>
      <w:r w:rsidRPr="007B6E73">
        <w:rPr>
          <w:rFonts w:ascii="微軟正黑體" w:eastAsia="微軟正黑體" w:hAnsi="微軟正黑體" w:hint="eastAsia"/>
          <w:color w:val="000000" w:themeColor="text1"/>
          <w:szCs w:val="24"/>
        </w:rPr>
        <w:t>月</w:t>
      </w:r>
      <w:r w:rsidRPr="007B6E73">
        <w:rPr>
          <w:rFonts w:ascii="微軟正黑體" w:eastAsia="微軟正黑體" w:hAnsi="微軟正黑體"/>
          <w:color w:val="000000" w:themeColor="text1"/>
          <w:szCs w:val="24"/>
        </w:rPr>
        <w:t>1</w:t>
      </w:r>
      <w:r w:rsidRPr="007B6E73">
        <w:rPr>
          <w:rFonts w:ascii="微軟正黑體" w:eastAsia="微軟正黑體" w:hAnsi="微軟正黑體" w:hint="eastAsia"/>
          <w:color w:val="000000" w:themeColor="text1"/>
          <w:szCs w:val="24"/>
        </w:rPr>
        <w:t>日（含）以後出生者。</w:t>
      </w:r>
    </w:p>
    <w:p w:rsidR="008A75BA" w:rsidRPr="007B6E73" w:rsidRDefault="008A75BA" w:rsidP="00D67081">
      <w:pPr>
        <w:pStyle w:val="a3"/>
        <w:numPr>
          <w:ilvl w:val="0"/>
          <w:numId w:val="9"/>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國小低年級組：限</w:t>
      </w:r>
      <w:r w:rsidRPr="007B6E73">
        <w:rPr>
          <w:rFonts w:ascii="微軟正黑體" w:eastAsia="微軟正黑體" w:hAnsi="微軟正黑體"/>
          <w:color w:val="000000" w:themeColor="text1"/>
          <w:szCs w:val="24"/>
        </w:rPr>
        <w:t>9</w:t>
      </w:r>
      <w:r w:rsidR="00BA55FD" w:rsidRPr="007B6E73">
        <w:rPr>
          <w:rFonts w:ascii="微軟正黑體" w:eastAsia="微軟正黑體" w:hAnsi="微軟正黑體" w:hint="eastAsia"/>
          <w:color w:val="000000" w:themeColor="text1"/>
          <w:szCs w:val="24"/>
        </w:rPr>
        <w:t>5</w:t>
      </w:r>
      <w:r w:rsidRPr="007B6E73">
        <w:rPr>
          <w:rFonts w:ascii="微軟正黑體" w:eastAsia="微軟正黑體" w:hAnsi="微軟正黑體" w:hint="eastAsia"/>
          <w:color w:val="000000" w:themeColor="text1"/>
          <w:szCs w:val="24"/>
        </w:rPr>
        <w:t>年</w:t>
      </w:r>
      <w:r w:rsidRPr="007B6E73">
        <w:rPr>
          <w:rFonts w:ascii="微軟正黑體" w:eastAsia="微軟正黑體" w:hAnsi="微軟正黑體"/>
          <w:color w:val="000000" w:themeColor="text1"/>
          <w:szCs w:val="24"/>
        </w:rPr>
        <w:t>9</w:t>
      </w:r>
      <w:r w:rsidRPr="007B6E73">
        <w:rPr>
          <w:rFonts w:ascii="微軟正黑體" w:eastAsia="微軟正黑體" w:hAnsi="微軟正黑體" w:hint="eastAsia"/>
          <w:color w:val="000000" w:themeColor="text1"/>
          <w:szCs w:val="24"/>
        </w:rPr>
        <w:t>月</w:t>
      </w:r>
      <w:r w:rsidRPr="007B6E73">
        <w:rPr>
          <w:rFonts w:ascii="微軟正黑體" w:eastAsia="微軟正黑體" w:hAnsi="微軟正黑體"/>
          <w:color w:val="000000" w:themeColor="text1"/>
          <w:szCs w:val="24"/>
        </w:rPr>
        <w:t>1</w:t>
      </w:r>
      <w:r w:rsidRPr="007B6E73">
        <w:rPr>
          <w:rFonts w:ascii="微軟正黑體" w:eastAsia="微軟正黑體" w:hAnsi="微軟正黑體" w:hint="eastAsia"/>
          <w:color w:val="000000" w:themeColor="text1"/>
          <w:szCs w:val="24"/>
        </w:rPr>
        <w:t>日（含）以後出生者。</w:t>
      </w:r>
    </w:p>
    <w:p w:rsidR="00AC135A" w:rsidRPr="007B6E73" w:rsidRDefault="00AC135A" w:rsidP="00D67081">
      <w:pPr>
        <w:numPr>
          <w:ilvl w:val="0"/>
          <w:numId w:val="1"/>
        </w:numPr>
        <w:tabs>
          <w:tab w:val="left" w:pos="993"/>
        </w:tabs>
        <w:spacing w:line="400" w:lineRule="exact"/>
        <w:ind w:left="851" w:hanging="851"/>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競賽項目：</w:t>
      </w:r>
    </w:p>
    <w:p w:rsidR="00AF22B7" w:rsidRPr="007B6E73" w:rsidRDefault="00AF22B7" w:rsidP="00D67081">
      <w:pPr>
        <w:pStyle w:val="a3"/>
        <w:numPr>
          <w:ilvl w:val="0"/>
          <w:numId w:val="7"/>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武術項目</w:t>
      </w:r>
    </w:p>
    <w:p w:rsidR="00B908B8" w:rsidRPr="007B6E73" w:rsidRDefault="00B908B8" w:rsidP="00D67081">
      <w:pPr>
        <w:pStyle w:val="a3"/>
        <w:numPr>
          <w:ilvl w:val="0"/>
          <w:numId w:val="10"/>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個人項目</w:t>
      </w:r>
      <w:r w:rsidR="00FF298E" w:rsidRPr="007B6E73">
        <w:rPr>
          <w:rFonts w:ascii="微軟正黑體" w:eastAsia="微軟正黑體" w:hAnsi="微軟正黑體" w:hint="eastAsia"/>
          <w:color w:val="000000" w:themeColor="text1"/>
          <w:szCs w:val="24"/>
        </w:rPr>
        <w:t>（分男子、女子組）</w:t>
      </w:r>
    </w:p>
    <w:p w:rsidR="007A7CED" w:rsidRPr="007B6E73" w:rsidRDefault="007A7CED" w:rsidP="00D67081">
      <w:pPr>
        <w:pStyle w:val="a3"/>
        <w:numPr>
          <w:ilvl w:val="1"/>
          <w:numId w:val="2"/>
        </w:numPr>
        <w:tabs>
          <w:tab w:val="left" w:pos="1701"/>
        </w:tabs>
        <w:spacing w:line="400" w:lineRule="exact"/>
        <w:ind w:leftChars="0" w:left="709" w:firstLine="709"/>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臺北市指定套路</w:t>
      </w:r>
    </w:p>
    <w:p w:rsidR="009A2680" w:rsidRPr="007B6E73" w:rsidRDefault="009A2680" w:rsidP="00D67081">
      <w:pPr>
        <w:pStyle w:val="a3"/>
        <w:numPr>
          <w:ilvl w:val="0"/>
          <w:numId w:val="3"/>
        </w:numPr>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初級拳術</w:t>
      </w:r>
      <w:r w:rsidRPr="007B6E73">
        <w:rPr>
          <w:rFonts w:ascii="微軟正黑體" w:eastAsia="微軟正黑體" w:hAnsi="微軟正黑體"/>
          <w:color w:val="000000" w:themeColor="text1"/>
          <w:szCs w:val="24"/>
        </w:rPr>
        <w:t>(</w:t>
      </w:r>
      <w:r w:rsidRPr="007B6E73">
        <w:rPr>
          <w:rFonts w:ascii="微軟正黑體" w:eastAsia="微軟正黑體" w:hAnsi="微軟正黑體" w:hint="eastAsia"/>
          <w:color w:val="000000" w:themeColor="text1"/>
          <w:szCs w:val="24"/>
        </w:rPr>
        <w:t>北市指定套路</w:t>
      </w:r>
      <w:r w:rsidRPr="007B6E73">
        <w:rPr>
          <w:rFonts w:ascii="微軟正黑體" w:eastAsia="微軟正黑體" w:hAnsi="微軟正黑體"/>
          <w:color w:val="000000" w:themeColor="text1"/>
          <w:szCs w:val="24"/>
        </w:rPr>
        <w:t>)</w:t>
      </w:r>
      <w:r w:rsidR="00EB71BE" w:rsidRPr="007B6E73">
        <w:rPr>
          <w:rFonts w:ascii="微軟正黑體" w:eastAsia="微軟正黑體" w:hAnsi="微軟正黑體" w:hint="eastAsia"/>
          <w:color w:val="000000" w:themeColor="text1"/>
          <w:szCs w:val="24"/>
        </w:rPr>
        <w:t>。</w:t>
      </w:r>
    </w:p>
    <w:p w:rsidR="009A2680" w:rsidRPr="007B6E73" w:rsidRDefault="009A2680" w:rsidP="00D67081">
      <w:pPr>
        <w:pStyle w:val="a3"/>
        <w:numPr>
          <w:ilvl w:val="0"/>
          <w:numId w:val="3"/>
        </w:numPr>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初級刀術</w:t>
      </w:r>
      <w:r w:rsidRPr="007B6E73">
        <w:rPr>
          <w:rFonts w:ascii="微軟正黑體" w:eastAsia="微軟正黑體" w:hAnsi="微軟正黑體"/>
          <w:color w:val="000000" w:themeColor="text1"/>
          <w:szCs w:val="24"/>
        </w:rPr>
        <w:t>(</w:t>
      </w:r>
      <w:r w:rsidRPr="007B6E73">
        <w:rPr>
          <w:rFonts w:ascii="微軟正黑體" w:eastAsia="微軟正黑體" w:hAnsi="微軟正黑體" w:hint="eastAsia"/>
          <w:color w:val="000000" w:themeColor="text1"/>
          <w:szCs w:val="24"/>
        </w:rPr>
        <w:t>北市指定套路</w:t>
      </w:r>
      <w:r w:rsidRPr="007B6E73">
        <w:rPr>
          <w:rFonts w:ascii="微軟正黑體" w:eastAsia="微軟正黑體" w:hAnsi="微軟正黑體"/>
          <w:color w:val="000000" w:themeColor="text1"/>
          <w:szCs w:val="24"/>
        </w:rPr>
        <w:t>)</w:t>
      </w:r>
      <w:r w:rsidR="00EB71BE" w:rsidRPr="007B6E73">
        <w:rPr>
          <w:rFonts w:ascii="微軟正黑體" w:eastAsia="微軟正黑體" w:hAnsi="微軟正黑體" w:hint="eastAsia"/>
          <w:color w:val="000000" w:themeColor="text1"/>
          <w:szCs w:val="24"/>
        </w:rPr>
        <w:t>。</w:t>
      </w:r>
    </w:p>
    <w:p w:rsidR="009A2680" w:rsidRPr="007B6E73" w:rsidRDefault="009A2680" w:rsidP="00D67081">
      <w:pPr>
        <w:pStyle w:val="a3"/>
        <w:numPr>
          <w:ilvl w:val="0"/>
          <w:numId w:val="3"/>
        </w:numPr>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初級劍術</w:t>
      </w:r>
      <w:r w:rsidRPr="007B6E73">
        <w:rPr>
          <w:rFonts w:ascii="微軟正黑體" w:eastAsia="微軟正黑體" w:hAnsi="微軟正黑體"/>
          <w:color w:val="000000" w:themeColor="text1"/>
          <w:szCs w:val="24"/>
        </w:rPr>
        <w:t>(</w:t>
      </w:r>
      <w:r w:rsidRPr="007B6E73">
        <w:rPr>
          <w:rFonts w:ascii="微軟正黑體" w:eastAsia="微軟正黑體" w:hAnsi="微軟正黑體" w:hint="eastAsia"/>
          <w:color w:val="000000" w:themeColor="text1"/>
          <w:szCs w:val="24"/>
        </w:rPr>
        <w:t>北市指定套路</w:t>
      </w:r>
      <w:r w:rsidRPr="007B6E73">
        <w:rPr>
          <w:rFonts w:ascii="微軟正黑體" w:eastAsia="微軟正黑體" w:hAnsi="微軟正黑體"/>
          <w:color w:val="000000" w:themeColor="text1"/>
          <w:szCs w:val="24"/>
        </w:rPr>
        <w:t>)</w:t>
      </w:r>
      <w:r w:rsidR="00EB71BE" w:rsidRPr="007B6E73">
        <w:rPr>
          <w:rFonts w:ascii="微軟正黑體" w:eastAsia="微軟正黑體" w:hAnsi="微軟正黑體" w:hint="eastAsia"/>
          <w:color w:val="000000" w:themeColor="text1"/>
          <w:szCs w:val="24"/>
        </w:rPr>
        <w:t>。</w:t>
      </w:r>
    </w:p>
    <w:p w:rsidR="009A2680" w:rsidRPr="007B6E73" w:rsidRDefault="009A2680" w:rsidP="00D67081">
      <w:pPr>
        <w:pStyle w:val="a3"/>
        <w:numPr>
          <w:ilvl w:val="0"/>
          <w:numId w:val="3"/>
        </w:numPr>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初級棍術</w:t>
      </w:r>
      <w:r w:rsidRPr="007B6E73">
        <w:rPr>
          <w:rFonts w:ascii="微軟正黑體" w:eastAsia="微軟正黑體" w:hAnsi="微軟正黑體"/>
          <w:color w:val="000000" w:themeColor="text1"/>
          <w:szCs w:val="24"/>
        </w:rPr>
        <w:t>(</w:t>
      </w:r>
      <w:r w:rsidRPr="007B6E73">
        <w:rPr>
          <w:rFonts w:ascii="微軟正黑體" w:eastAsia="微軟正黑體" w:hAnsi="微軟正黑體" w:hint="eastAsia"/>
          <w:color w:val="000000" w:themeColor="text1"/>
          <w:szCs w:val="24"/>
        </w:rPr>
        <w:t>北市指定套路</w:t>
      </w:r>
      <w:r w:rsidRPr="007B6E73">
        <w:rPr>
          <w:rFonts w:ascii="微軟正黑體" w:eastAsia="微軟正黑體" w:hAnsi="微軟正黑體"/>
          <w:color w:val="000000" w:themeColor="text1"/>
          <w:szCs w:val="24"/>
        </w:rPr>
        <w:t>)</w:t>
      </w:r>
      <w:r w:rsidR="00EB71BE" w:rsidRPr="007B6E73">
        <w:rPr>
          <w:rFonts w:ascii="微軟正黑體" w:eastAsia="微軟正黑體" w:hAnsi="微軟正黑體" w:hint="eastAsia"/>
          <w:color w:val="000000" w:themeColor="text1"/>
          <w:szCs w:val="24"/>
        </w:rPr>
        <w:t>。</w:t>
      </w:r>
    </w:p>
    <w:p w:rsidR="009A2680" w:rsidRPr="007B6E73" w:rsidRDefault="009A2680" w:rsidP="00D67081">
      <w:pPr>
        <w:pStyle w:val="a3"/>
        <w:numPr>
          <w:ilvl w:val="0"/>
          <w:numId w:val="3"/>
        </w:numPr>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武術基本拳</w:t>
      </w:r>
      <w:r w:rsidRPr="007B6E73">
        <w:rPr>
          <w:rFonts w:ascii="微軟正黑體" w:eastAsia="微軟正黑體" w:hAnsi="微軟正黑體"/>
          <w:color w:val="000000" w:themeColor="text1"/>
          <w:szCs w:val="24"/>
        </w:rPr>
        <w:t>(</w:t>
      </w:r>
      <w:r w:rsidRPr="007B6E73">
        <w:rPr>
          <w:rFonts w:ascii="微軟正黑體" w:eastAsia="微軟正黑體" w:hAnsi="微軟正黑體" w:hint="eastAsia"/>
          <w:color w:val="000000" w:themeColor="text1"/>
          <w:szCs w:val="24"/>
        </w:rPr>
        <w:t>北市指定套路</w:t>
      </w:r>
      <w:r w:rsidRPr="007B6E73">
        <w:rPr>
          <w:rFonts w:ascii="微軟正黑體" w:eastAsia="微軟正黑體" w:hAnsi="微軟正黑體"/>
          <w:color w:val="000000" w:themeColor="text1"/>
          <w:szCs w:val="24"/>
        </w:rPr>
        <w:t>)</w:t>
      </w:r>
      <w:r w:rsidR="00EB71BE" w:rsidRPr="007B6E73">
        <w:rPr>
          <w:rFonts w:ascii="微軟正黑體" w:eastAsia="微軟正黑體" w:hAnsi="微軟正黑體" w:hint="eastAsia"/>
          <w:color w:val="000000" w:themeColor="text1"/>
          <w:szCs w:val="24"/>
        </w:rPr>
        <w:t>。</w:t>
      </w:r>
    </w:p>
    <w:p w:rsidR="009A2680" w:rsidRPr="007B6E73" w:rsidRDefault="009A2680" w:rsidP="00D67081">
      <w:pPr>
        <w:pStyle w:val="a3"/>
        <w:numPr>
          <w:ilvl w:val="0"/>
          <w:numId w:val="3"/>
        </w:numPr>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基本太極拳</w:t>
      </w:r>
      <w:r w:rsidRPr="007B6E73">
        <w:rPr>
          <w:rFonts w:ascii="微軟正黑體" w:eastAsia="微軟正黑體" w:hAnsi="微軟正黑體"/>
          <w:color w:val="000000" w:themeColor="text1"/>
          <w:szCs w:val="24"/>
        </w:rPr>
        <w:t>(</w:t>
      </w:r>
      <w:r w:rsidRPr="007B6E73">
        <w:rPr>
          <w:rFonts w:ascii="微軟正黑體" w:eastAsia="微軟正黑體" w:hAnsi="微軟正黑體" w:hint="eastAsia"/>
          <w:color w:val="000000" w:themeColor="text1"/>
          <w:szCs w:val="24"/>
        </w:rPr>
        <w:t>北市指定套路</w:t>
      </w:r>
      <w:r w:rsidRPr="007B6E73">
        <w:rPr>
          <w:rFonts w:ascii="微軟正黑體" w:eastAsia="微軟正黑體" w:hAnsi="微軟正黑體"/>
          <w:color w:val="000000" w:themeColor="text1"/>
          <w:szCs w:val="24"/>
        </w:rPr>
        <w:t>)</w:t>
      </w:r>
      <w:r w:rsidR="00EB71BE" w:rsidRPr="007B6E73">
        <w:rPr>
          <w:rFonts w:ascii="微軟正黑體" w:eastAsia="微軟正黑體" w:hAnsi="微軟正黑體" w:hint="eastAsia"/>
          <w:color w:val="000000" w:themeColor="text1"/>
          <w:szCs w:val="24"/>
        </w:rPr>
        <w:t>。</w:t>
      </w:r>
    </w:p>
    <w:p w:rsidR="009A2680" w:rsidRPr="007B6E73" w:rsidRDefault="009A2680" w:rsidP="00D67081">
      <w:pPr>
        <w:pStyle w:val="a3"/>
        <w:numPr>
          <w:ilvl w:val="0"/>
          <w:numId w:val="3"/>
        </w:numPr>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基本刀術</w:t>
      </w:r>
      <w:r w:rsidRPr="007B6E73">
        <w:rPr>
          <w:rFonts w:ascii="微軟正黑體" w:eastAsia="微軟正黑體" w:hAnsi="微軟正黑體"/>
          <w:color w:val="000000" w:themeColor="text1"/>
          <w:szCs w:val="24"/>
        </w:rPr>
        <w:t>(</w:t>
      </w:r>
      <w:r w:rsidRPr="007B6E73">
        <w:rPr>
          <w:rFonts w:ascii="微軟正黑體" w:eastAsia="微軟正黑體" w:hAnsi="微軟正黑體" w:hint="eastAsia"/>
          <w:color w:val="000000" w:themeColor="text1"/>
          <w:szCs w:val="24"/>
        </w:rPr>
        <w:t>北市指定套路</w:t>
      </w:r>
      <w:r w:rsidRPr="007B6E73">
        <w:rPr>
          <w:rFonts w:ascii="微軟正黑體" w:eastAsia="微軟正黑體" w:hAnsi="微軟正黑體"/>
          <w:color w:val="000000" w:themeColor="text1"/>
          <w:szCs w:val="24"/>
        </w:rPr>
        <w:t>)</w:t>
      </w:r>
      <w:r w:rsidR="00EB71BE" w:rsidRPr="007B6E73">
        <w:rPr>
          <w:rFonts w:ascii="微軟正黑體" w:eastAsia="微軟正黑體" w:hAnsi="微軟正黑體" w:hint="eastAsia"/>
          <w:color w:val="000000" w:themeColor="text1"/>
          <w:szCs w:val="24"/>
        </w:rPr>
        <w:t>。</w:t>
      </w:r>
    </w:p>
    <w:p w:rsidR="009A2680" w:rsidRPr="007B6E73" w:rsidRDefault="009A2680" w:rsidP="00D67081">
      <w:pPr>
        <w:pStyle w:val="a3"/>
        <w:numPr>
          <w:ilvl w:val="0"/>
          <w:numId w:val="3"/>
        </w:numPr>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基本劍術</w:t>
      </w:r>
      <w:r w:rsidRPr="007B6E73">
        <w:rPr>
          <w:rFonts w:ascii="微軟正黑體" w:eastAsia="微軟正黑體" w:hAnsi="微軟正黑體"/>
          <w:color w:val="000000" w:themeColor="text1"/>
          <w:szCs w:val="24"/>
        </w:rPr>
        <w:t>(</w:t>
      </w:r>
      <w:r w:rsidRPr="007B6E73">
        <w:rPr>
          <w:rFonts w:ascii="微軟正黑體" w:eastAsia="微軟正黑體" w:hAnsi="微軟正黑體" w:hint="eastAsia"/>
          <w:color w:val="000000" w:themeColor="text1"/>
          <w:szCs w:val="24"/>
        </w:rPr>
        <w:t>北市指定套路</w:t>
      </w:r>
      <w:r w:rsidRPr="007B6E73">
        <w:rPr>
          <w:rFonts w:ascii="微軟正黑體" w:eastAsia="微軟正黑體" w:hAnsi="微軟正黑體"/>
          <w:color w:val="000000" w:themeColor="text1"/>
          <w:szCs w:val="24"/>
        </w:rPr>
        <w:t>)</w:t>
      </w:r>
      <w:r w:rsidR="00EB71BE" w:rsidRPr="007B6E73">
        <w:rPr>
          <w:rFonts w:ascii="微軟正黑體" w:eastAsia="微軟正黑體" w:hAnsi="微軟正黑體" w:hint="eastAsia"/>
          <w:color w:val="000000" w:themeColor="text1"/>
          <w:szCs w:val="24"/>
        </w:rPr>
        <w:t>。</w:t>
      </w:r>
    </w:p>
    <w:p w:rsidR="009A2680" w:rsidRPr="007B6E73" w:rsidRDefault="009A2680" w:rsidP="00D67081">
      <w:pPr>
        <w:pStyle w:val="a3"/>
        <w:numPr>
          <w:ilvl w:val="0"/>
          <w:numId w:val="3"/>
        </w:numPr>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基本棍術</w:t>
      </w:r>
      <w:r w:rsidRPr="007B6E73">
        <w:rPr>
          <w:rFonts w:ascii="微軟正黑體" w:eastAsia="微軟正黑體" w:hAnsi="微軟正黑體"/>
          <w:color w:val="000000" w:themeColor="text1"/>
          <w:szCs w:val="24"/>
        </w:rPr>
        <w:t>(</w:t>
      </w:r>
      <w:r w:rsidRPr="007B6E73">
        <w:rPr>
          <w:rFonts w:ascii="微軟正黑體" w:eastAsia="微軟正黑體" w:hAnsi="微軟正黑體" w:hint="eastAsia"/>
          <w:color w:val="000000" w:themeColor="text1"/>
          <w:szCs w:val="24"/>
        </w:rPr>
        <w:t>北市指定套路</w:t>
      </w:r>
      <w:r w:rsidRPr="007B6E73">
        <w:rPr>
          <w:rFonts w:ascii="微軟正黑體" w:eastAsia="微軟正黑體" w:hAnsi="微軟正黑體"/>
          <w:color w:val="000000" w:themeColor="text1"/>
          <w:szCs w:val="24"/>
        </w:rPr>
        <w:t>)</w:t>
      </w:r>
      <w:r w:rsidR="00EB71BE" w:rsidRPr="007B6E73">
        <w:rPr>
          <w:rFonts w:ascii="微軟正黑體" w:eastAsia="微軟正黑體" w:hAnsi="微軟正黑體" w:hint="eastAsia"/>
          <w:color w:val="000000" w:themeColor="text1"/>
          <w:szCs w:val="24"/>
        </w:rPr>
        <w:t>。</w:t>
      </w:r>
    </w:p>
    <w:p w:rsidR="009A2680" w:rsidRPr="007B6E73" w:rsidRDefault="009A2680" w:rsidP="00D67081">
      <w:pPr>
        <w:pStyle w:val="a3"/>
        <w:numPr>
          <w:ilvl w:val="0"/>
          <w:numId w:val="3"/>
        </w:numPr>
        <w:tabs>
          <w:tab w:val="left" w:pos="2552"/>
        </w:tabs>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基本槍術</w:t>
      </w:r>
      <w:r w:rsidRPr="007B6E73">
        <w:rPr>
          <w:rFonts w:ascii="微軟正黑體" w:eastAsia="微軟正黑體" w:hAnsi="微軟正黑體"/>
          <w:color w:val="000000" w:themeColor="text1"/>
          <w:szCs w:val="24"/>
        </w:rPr>
        <w:t>(</w:t>
      </w:r>
      <w:r w:rsidRPr="007B6E73">
        <w:rPr>
          <w:rFonts w:ascii="微軟正黑體" w:eastAsia="微軟正黑體" w:hAnsi="微軟正黑體" w:hint="eastAsia"/>
          <w:color w:val="000000" w:themeColor="text1"/>
          <w:szCs w:val="24"/>
        </w:rPr>
        <w:t>北市指定套路</w:t>
      </w:r>
      <w:r w:rsidRPr="007B6E73">
        <w:rPr>
          <w:rFonts w:ascii="微軟正黑體" w:eastAsia="微軟正黑體" w:hAnsi="微軟正黑體"/>
          <w:color w:val="000000" w:themeColor="text1"/>
          <w:szCs w:val="24"/>
        </w:rPr>
        <w:t>)</w:t>
      </w:r>
      <w:r w:rsidR="00EB71BE" w:rsidRPr="007B6E73">
        <w:rPr>
          <w:rFonts w:ascii="微軟正黑體" w:eastAsia="微軟正黑體" w:hAnsi="微軟正黑體" w:hint="eastAsia"/>
          <w:color w:val="000000" w:themeColor="text1"/>
          <w:szCs w:val="24"/>
        </w:rPr>
        <w:t>。</w:t>
      </w:r>
    </w:p>
    <w:p w:rsidR="007A7CED" w:rsidRPr="007B6E73" w:rsidRDefault="007A7CED" w:rsidP="00D67081">
      <w:pPr>
        <w:pStyle w:val="a3"/>
        <w:numPr>
          <w:ilvl w:val="1"/>
          <w:numId w:val="2"/>
        </w:numPr>
        <w:tabs>
          <w:tab w:val="left" w:pos="1701"/>
        </w:tabs>
        <w:spacing w:line="400" w:lineRule="exact"/>
        <w:ind w:leftChars="0" w:left="709" w:firstLine="709"/>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國際規定套路</w:t>
      </w:r>
    </w:p>
    <w:p w:rsidR="007A4AB0" w:rsidRPr="007B6E73" w:rsidRDefault="007A4AB0" w:rsidP="00D67081">
      <w:pPr>
        <w:pStyle w:val="a3"/>
        <w:numPr>
          <w:ilvl w:val="0"/>
          <w:numId w:val="3"/>
        </w:numPr>
        <w:tabs>
          <w:tab w:val="left" w:pos="2552"/>
        </w:tabs>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國際乙組長拳。</w:t>
      </w:r>
    </w:p>
    <w:p w:rsidR="007A4AB0" w:rsidRPr="007B6E73" w:rsidRDefault="007A4AB0" w:rsidP="00D67081">
      <w:pPr>
        <w:pStyle w:val="a3"/>
        <w:numPr>
          <w:ilvl w:val="0"/>
          <w:numId w:val="3"/>
        </w:numPr>
        <w:tabs>
          <w:tab w:val="left" w:pos="2552"/>
        </w:tabs>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國際乙組短兵。</w:t>
      </w:r>
    </w:p>
    <w:p w:rsidR="007A4AB0" w:rsidRPr="007B6E73" w:rsidRDefault="007A4AB0" w:rsidP="00D67081">
      <w:pPr>
        <w:pStyle w:val="a3"/>
        <w:numPr>
          <w:ilvl w:val="0"/>
          <w:numId w:val="3"/>
        </w:numPr>
        <w:tabs>
          <w:tab w:val="left" w:pos="2552"/>
        </w:tabs>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國際乙組長兵。</w:t>
      </w:r>
    </w:p>
    <w:p w:rsidR="007A4AB0" w:rsidRPr="007B6E73" w:rsidRDefault="007A4AB0" w:rsidP="00D67081">
      <w:pPr>
        <w:pStyle w:val="a3"/>
        <w:numPr>
          <w:ilvl w:val="0"/>
          <w:numId w:val="3"/>
        </w:numPr>
        <w:tabs>
          <w:tab w:val="left" w:pos="2552"/>
        </w:tabs>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國際第一套拳術。</w:t>
      </w:r>
    </w:p>
    <w:p w:rsidR="00B821A1" w:rsidRPr="007B6E73" w:rsidRDefault="00B821A1" w:rsidP="00D67081">
      <w:pPr>
        <w:pStyle w:val="a3"/>
        <w:numPr>
          <w:ilvl w:val="0"/>
          <w:numId w:val="3"/>
        </w:numPr>
        <w:tabs>
          <w:tab w:val="left" w:pos="2552"/>
        </w:tabs>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國際第一套</w:t>
      </w:r>
      <w:r w:rsidR="00555BAE" w:rsidRPr="007B6E73">
        <w:rPr>
          <w:rFonts w:ascii="微軟正黑體" w:eastAsia="微軟正黑體" w:hAnsi="微軟正黑體" w:hint="eastAsia"/>
          <w:color w:val="000000" w:themeColor="text1"/>
          <w:szCs w:val="24"/>
        </w:rPr>
        <w:t>短兵</w:t>
      </w:r>
      <w:r w:rsidR="00EB71BE" w:rsidRPr="007B6E73">
        <w:rPr>
          <w:rFonts w:ascii="微軟正黑體" w:eastAsia="微軟正黑體" w:hAnsi="微軟正黑體" w:hint="eastAsia"/>
          <w:color w:val="000000" w:themeColor="text1"/>
          <w:szCs w:val="24"/>
        </w:rPr>
        <w:t>。</w:t>
      </w:r>
      <w:r w:rsidR="007A4AB0" w:rsidRPr="007B6E73">
        <w:rPr>
          <w:rFonts w:ascii="微軟正黑體" w:eastAsia="微軟正黑體" w:hAnsi="微軟正黑體" w:hint="eastAsia"/>
          <w:color w:val="000000" w:themeColor="text1"/>
          <w:szCs w:val="24"/>
        </w:rPr>
        <w:t>（</w:t>
      </w:r>
      <w:r w:rsidR="00555BAE" w:rsidRPr="007B6E73">
        <w:rPr>
          <w:rFonts w:ascii="微軟正黑體" w:eastAsia="微軟正黑體" w:hAnsi="微軟正黑體" w:hint="eastAsia"/>
          <w:color w:val="000000" w:themeColor="text1"/>
          <w:szCs w:val="24"/>
        </w:rPr>
        <w:t>刀術</w:t>
      </w:r>
      <w:r w:rsidR="007A4AB0" w:rsidRPr="007B6E73">
        <w:rPr>
          <w:rFonts w:ascii="微軟正黑體" w:eastAsia="微軟正黑體" w:hAnsi="微軟正黑體" w:hint="eastAsia"/>
          <w:color w:val="000000" w:themeColor="text1"/>
          <w:szCs w:val="24"/>
        </w:rPr>
        <w:t>限男子</w:t>
      </w:r>
      <w:r w:rsidR="00555BAE" w:rsidRPr="007B6E73">
        <w:rPr>
          <w:rFonts w:ascii="微軟正黑體" w:eastAsia="微軟正黑體" w:hAnsi="微軟正黑體" w:hint="eastAsia"/>
          <w:color w:val="000000" w:themeColor="text1"/>
          <w:szCs w:val="24"/>
        </w:rPr>
        <w:t>；劍術限女子</w:t>
      </w:r>
      <w:r w:rsidR="007A4AB0" w:rsidRPr="007B6E73">
        <w:rPr>
          <w:rFonts w:ascii="微軟正黑體" w:eastAsia="微軟正黑體" w:hAnsi="微軟正黑體" w:hint="eastAsia"/>
          <w:color w:val="000000" w:themeColor="text1"/>
          <w:szCs w:val="24"/>
        </w:rPr>
        <w:t>）</w:t>
      </w:r>
    </w:p>
    <w:p w:rsidR="00B821A1" w:rsidRPr="007B6E73" w:rsidRDefault="00555BAE" w:rsidP="00D67081">
      <w:pPr>
        <w:pStyle w:val="a3"/>
        <w:numPr>
          <w:ilvl w:val="0"/>
          <w:numId w:val="3"/>
        </w:numPr>
        <w:tabs>
          <w:tab w:val="left" w:pos="2552"/>
        </w:tabs>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國際第一套長兵</w:t>
      </w:r>
      <w:r w:rsidR="00EB71BE" w:rsidRPr="007B6E73">
        <w:rPr>
          <w:rFonts w:ascii="微軟正黑體" w:eastAsia="微軟正黑體" w:hAnsi="微軟正黑體" w:hint="eastAsia"/>
          <w:color w:val="000000" w:themeColor="text1"/>
          <w:szCs w:val="24"/>
        </w:rPr>
        <w:t>。</w:t>
      </w:r>
      <w:r w:rsidR="007A4AB0" w:rsidRPr="007B6E73">
        <w:rPr>
          <w:rFonts w:ascii="微軟正黑體" w:eastAsia="微軟正黑體" w:hAnsi="微軟正黑體" w:hint="eastAsia"/>
          <w:color w:val="000000" w:themeColor="text1"/>
          <w:szCs w:val="24"/>
        </w:rPr>
        <w:t>（</w:t>
      </w:r>
      <w:r w:rsidRPr="007B6E73">
        <w:rPr>
          <w:rFonts w:ascii="微軟正黑體" w:eastAsia="微軟正黑體" w:hAnsi="微軟正黑體" w:hint="eastAsia"/>
          <w:color w:val="000000" w:themeColor="text1"/>
          <w:szCs w:val="24"/>
        </w:rPr>
        <w:t>棍術</w:t>
      </w:r>
      <w:r w:rsidR="007A4AB0" w:rsidRPr="007B6E73">
        <w:rPr>
          <w:rFonts w:ascii="微軟正黑體" w:eastAsia="微軟正黑體" w:hAnsi="微軟正黑體" w:hint="eastAsia"/>
          <w:color w:val="000000" w:themeColor="text1"/>
          <w:szCs w:val="24"/>
        </w:rPr>
        <w:t>限男子</w:t>
      </w:r>
      <w:r w:rsidRPr="007B6E73">
        <w:rPr>
          <w:rFonts w:ascii="微軟正黑體" w:eastAsia="微軟正黑體" w:hAnsi="微軟正黑體" w:hint="eastAsia"/>
          <w:color w:val="000000" w:themeColor="text1"/>
          <w:szCs w:val="24"/>
        </w:rPr>
        <w:t>；槍術限女子</w:t>
      </w:r>
      <w:r w:rsidR="007A4AB0" w:rsidRPr="007B6E73">
        <w:rPr>
          <w:rFonts w:ascii="微軟正黑體" w:eastAsia="微軟正黑體" w:hAnsi="微軟正黑體" w:hint="eastAsia"/>
          <w:color w:val="000000" w:themeColor="text1"/>
          <w:szCs w:val="24"/>
        </w:rPr>
        <w:t>）</w:t>
      </w:r>
    </w:p>
    <w:p w:rsidR="00B821A1" w:rsidRPr="007B6E73" w:rsidRDefault="00B821A1" w:rsidP="00D67081">
      <w:pPr>
        <w:pStyle w:val="a3"/>
        <w:numPr>
          <w:ilvl w:val="0"/>
          <w:numId w:val="3"/>
        </w:numPr>
        <w:tabs>
          <w:tab w:val="left" w:pos="2552"/>
        </w:tabs>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國際第一套南拳</w:t>
      </w:r>
      <w:r w:rsidR="00EB71BE" w:rsidRPr="007B6E73">
        <w:rPr>
          <w:rFonts w:ascii="微軟正黑體" w:eastAsia="微軟正黑體" w:hAnsi="微軟正黑體" w:hint="eastAsia"/>
          <w:color w:val="000000" w:themeColor="text1"/>
          <w:szCs w:val="24"/>
        </w:rPr>
        <w:t>。</w:t>
      </w:r>
    </w:p>
    <w:p w:rsidR="00B821A1" w:rsidRPr="007B6E73" w:rsidRDefault="00555BAE" w:rsidP="00D67081">
      <w:pPr>
        <w:pStyle w:val="a3"/>
        <w:numPr>
          <w:ilvl w:val="0"/>
          <w:numId w:val="3"/>
        </w:numPr>
        <w:tabs>
          <w:tab w:val="left" w:pos="2552"/>
        </w:tabs>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國際第一套南派兵器</w:t>
      </w:r>
      <w:r w:rsidR="00EB71BE" w:rsidRPr="007B6E73">
        <w:rPr>
          <w:rFonts w:ascii="微軟正黑體" w:eastAsia="微軟正黑體" w:hAnsi="微軟正黑體" w:hint="eastAsia"/>
          <w:color w:val="000000" w:themeColor="text1"/>
          <w:szCs w:val="24"/>
        </w:rPr>
        <w:t>。</w:t>
      </w:r>
      <w:r w:rsidR="007A4AB0" w:rsidRPr="007B6E73">
        <w:rPr>
          <w:rFonts w:ascii="微軟正黑體" w:eastAsia="微軟正黑體" w:hAnsi="微軟正黑體" w:hint="eastAsia"/>
          <w:color w:val="000000" w:themeColor="text1"/>
          <w:szCs w:val="24"/>
        </w:rPr>
        <w:t>（</w:t>
      </w:r>
      <w:r w:rsidRPr="007B6E73">
        <w:rPr>
          <w:rFonts w:ascii="微軟正黑體" w:eastAsia="微軟正黑體" w:hAnsi="微軟正黑體" w:hint="eastAsia"/>
          <w:color w:val="000000" w:themeColor="text1"/>
          <w:szCs w:val="24"/>
        </w:rPr>
        <w:t>棍術</w:t>
      </w:r>
      <w:r w:rsidR="007A4AB0" w:rsidRPr="007B6E73">
        <w:rPr>
          <w:rFonts w:ascii="微軟正黑體" w:eastAsia="微軟正黑體" w:hAnsi="微軟正黑體" w:hint="eastAsia"/>
          <w:color w:val="000000" w:themeColor="text1"/>
          <w:szCs w:val="24"/>
        </w:rPr>
        <w:t>限男子</w:t>
      </w:r>
      <w:r w:rsidRPr="007B6E73">
        <w:rPr>
          <w:rFonts w:ascii="微軟正黑體" w:eastAsia="微軟正黑體" w:hAnsi="微軟正黑體" w:hint="eastAsia"/>
          <w:color w:val="000000" w:themeColor="text1"/>
          <w:szCs w:val="24"/>
        </w:rPr>
        <w:t>；刀術限女子</w:t>
      </w:r>
      <w:r w:rsidR="007A4AB0" w:rsidRPr="007B6E73">
        <w:rPr>
          <w:rFonts w:ascii="微軟正黑體" w:eastAsia="微軟正黑體" w:hAnsi="微軟正黑體" w:hint="eastAsia"/>
          <w:color w:val="000000" w:themeColor="text1"/>
          <w:szCs w:val="24"/>
        </w:rPr>
        <w:t>）</w:t>
      </w:r>
    </w:p>
    <w:p w:rsidR="00B821A1" w:rsidRPr="007B6E73" w:rsidRDefault="00B821A1" w:rsidP="00D67081">
      <w:pPr>
        <w:pStyle w:val="a3"/>
        <w:numPr>
          <w:ilvl w:val="0"/>
          <w:numId w:val="3"/>
        </w:numPr>
        <w:tabs>
          <w:tab w:val="left" w:pos="2552"/>
        </w:tabs>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24式太極拳</w:t>
      </w:r>
      <w:r w:rsidR="00EB71BE" w:rsidRPr="007B6E73">
        <w:rPr>
          <w:rFonts w:ascii="微軟正黑體" w:eastAsia="微軟正黑體" w:hAnsi="微軟正黑體" w:hint="eastAsia"/>
          <w:color w:val="000000" w:themeColor="text1"/>
          <w:szCs w:val="24"/>
        </w:rPr>
        <w:t>。</w:t>
      </w:r>
    </w:p>
    <w:p w:rsidR="00B821A1" w:rsidRPr="007B6E73" w:rsidRDefault="00B821A1" w:rsidP="00D67081">
      <w:pPr>
        <w:pStyle w:val="a3"/>
        <w:numPr>
          <w:ilvl w:val="0"/>
          <w:numId w:val="3"/>
        </w:numPr>
        <w:tabs>
          <w:tab w:val="left" w:pos="2552"/>
        </w:tabs>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32式太極劍</w:t>
      </w:r>
      <w:r w:rsidR="00EB71BE" w:rsidRPr="007B6E73">
        <w:rPr>
          <w:rFonts w:ascii="微軟正黑體" w:eastAsia="微軟正黑體" w:hAnsi="微軟正黑體" w:hint="eastAsia"/>
          <w:color w:val="000000" w:themeColor="text1"/>
          <w:szCs w:val="24"/>
        </w:rPr>
        <w:t>。</w:t>
      </w:r>
    </w:p>
    <w:p w:rsidR="00AF22B7" w:rsidRPr="007B6E73" w:rsidRDefault="00AF22B7" w:rsidP="00D67081">
      <w:pPr>
        <w:pStyle w:val="a3"/>
        <w:numPr>
          <w:ilvl w:val="0"/>
          <w:numId w:val="10"/>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團練項目（不分男女）</w:t>
      </w:r>
    </w:p>
    <w:p w:rsidR="00AF22B7" w:rsidRPr="007B6E73" w:rsidRDefault="00AF22B7" w:rsidP="00D67081">
      <w:pPr>
        <w:pStyle w:val="a3"/>
        <w:numPr>
          <w:ilvl w:val="0"/>
          <w:numId w:val="3"/>
        </w:numPr>
        <w:tabs>
          <w:tab w:val="left" w:pos="2552"/>
        </w:tabs>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武術基本拳（北市指定套路，</w:t>
      </w:r>
      <w:r w:rsidRPr="007B6E73">
        <w:rPr>
          <w:rFonts w:ascii="微軟正黑體" w:eastAsia="微軟正黑體" w:hAnsi="微軟正黑體"/>
          <w:color w:val="000000" w:themeColor="text1"/>
          <w:szCs w:val="24"/>
        </w:rPr>
        <w:t>4</w:t>
      </w:r>
      <w:r w:rsidRPr="007B6E73">
        <w:rPr>
          <w:rFonts w:ascii="微軟正黑體" w:eastAsia="微軟正黑體" w:hAnsi="微軟正黑體" w:hint="eastAsia"/>
          <w:color w:val="000000" w:themeColor="text1"/>
          <w:szCs w:val="24"/>
        </w:rPr>
        <w:t>人一組集體演示）。</w:t>
      </w:r>
    </w:p>
    <w:p w:rsidR="00AF22B7" w:rsidRPr="007B6E73" w:rsidRDefault="00AF22B7" w:rsidP="00D67081">
      <w:pPr>
        <w:pStyle w:val="a3"/>
        <w:numPr>
          <w:ilvl w:val="0"/>
          <w:numId w:val="3"/>
        </w:numPr>
        <w:tabs>
          <w:tab w:val="left" w:pos="2552"/>
        </w:tabs>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lastRenderedPageBreak/>
        <w:t>初級拳術（北市指定套路，</w:t>
      </w:r>
      <w:r w:rsidRPr="007B6E73">
        <w:rPr>
          <w:rFonts w:ascii="微軟正黑體" w:eastAsia="微軟正黑體" w:hAnsi="微軟正黑體"/>
          <w:color w:val="000000" w:themeColor="text1"/>
          <w:szCs w:val="24"/>
        </w:rPr>
        <w:t>4</w:t>
      </w:r>
      <w:r w:rsidRPr="007B6E73">
        <w:rPr>
          <w:rFonts w:ascii="微軟正黑體" w:eastAsia="微軟正黑體" w:hAnsi="微軟正黑體" w:hint="eastAsia"/>
          <w:color w:val="000000" w:themeColor="text1"/>
          <w:szCs w:val="24"/>
        </w:rPr>
        <w:t>人一組集體演示）。</w:t>
      </w:r>
    </w:p>
    <w:p w:rsidR="00AF22B7" w:rsidRPr="007B6E73" w:rsidRDefault="00AF22B7" w:rsidP="00D67081">
      <w:pPr>
        <w:pStyle w:val="a3"/>
        <w:numPr>
          <w:ilvl w:val="0"/>
          <w:numId w:val="3"/>
        </w:numPr>
        <w:tabs>
          <w:tab w:val="left" w:pos="2552"/>
        </w:tabs>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初級劍術（北市指定套路，</w:t>
      </w:r>
      <w:r w:rsidRPr="007B6E73">
        <w:rPr>
          <w:rFonts w:ascii="微軟正黑體" w:eastAsia="微軟正黑體" w:hAnsi="微軟正黑體"/>
          <w:color w:val="000000" w:themeColor="text1"/>
          <w:szCs w:val="24"/>
        </w:rPr>
        <w:t>4</w:t>
      </w:r>
      <w:r w:rsidRPr="007B6E73">
        <w:rPr>
          <w:rFonts w:ascii="微軟正黑體" w:eastAsia="微軟正黑體" w:hAnsi="微軟正黑體" w:hint="eastAsia"/>
          <w:color w:val="000000" w:themeColor="text1"/>
          <w:szCs w:val="24"/>
        </w:rPr>
        <w:t>人一組集體演示）。</w:t>
      </w:r>
    </w:p>
    <w:p w:rsidR="00AF22B7" w:rsidRPr="007B6E73" w:rsidRDefault="00AF22B7" w:rsidP="00D67081">
      <w:pPr>
        <w:pStyle w:val="a3"/>
        <w:numPr>
          <w:ilvl w:val="0"/>
          <w:numId w:val="3"/>
        </w:numPr>
        <w:tabs>
          <w:tab w:val="left" w:pos="2552"/>
        </w:tabs>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初級刀術（北市指定套路，</w:t>
      </w:r>
      <w:r w:rsidRPr="007B6E73">
        <w:rPr>
          <w:rFonts w:ascii="微軟正黑體" w:eastAsia="微軟正黑體" w:hAnsi="微軟正黑體"/>
          <w:color w:val="000000" w:themeColor="text1"/>
          <w:szCs w:val="24"/>
        </w:rPr>
        <w:t>4</w:t>
      </w:r>
      <w:r w:rsidRPr="007B6E73">
        <w:rPr>
          <w:rFonts w:ascii="微軟正黑體" w:eastAsia="微軟正黑體" w:hAnsi="微軟正黑體" w:hint="eastAsia"/>
          <w:color w:val="000000" w:themeColor="text1"/>
          <w:szCs w:val="24"/>
        </w:rPr>
        <w:t>人一組集體演示）。</w:t>
      </w:r>
    </w:p>
    <w:p w:rsidR="00AF22B7" w:rsidRPr="007B6E73" w:rsidRDefault="00AF22B7" w:rsidP="00D67081">
      <w:pPr>
        <w:pStyle w:val="a3"/>
        <w:numPr>
          <w:ilvl w:val="0"/>
          <w:numId w:val="3"/>
        </w:numPr>
        <w:tabs>
          <w:tab w:val="left" w:pos="2552"/>
        </w:tabs>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初級棍術（北市指定套路，</w:t>
      </w:r>
      <w:r w:rsidRPr="007B6E73">
        <w:rPr>
          <w:rFonts w:ascii="微軟正黑體" w:eastAsia="微軟正黑體" w:hAnsi="微軟正黑體"/>
          <w:color w:val="000000" w:themeColor="text1"/>
          <w:szCs w:val="24"/>
        </w:rPr>
        <w:t>4</w:t>
      </w:r>
      <w:r w:rsidRPr="007B6E73">
        <w:rPr>
          <w:rFonts w:ascii="微軟正黑體" w:eastAsia="微軟正黑體" w:hAnsi="微軟正黑體" w:hint="eastAsia"/>
          <w:color w:val="000000" w:themeColor="text1"/>
          <w:szCs w:val="24"/>
        </w:rPr>
        <w:t>人一組集體演示）。</w:t>
      </w:r>
    </w:p>
    <w:p w:rsidR="007A7CED" w:rsidRPr="007B6E73" w:rsidRDefault="007A7CED" w:rsidP="00D67081">
      <w:pPr>
        <w:pStyle w:val="a3"/>
        <w:numPr>
          <w:ilvl w:val="0"/>
          <w:numId w:val="7"/>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傳統</w:t>
      </w:r>
      <w:r w:rsidR="00AF22B7" w:rsidRPr="007B6E73">
        <w:rPr>
          <w:rFonts w:ascii="微軟正黑體" w:eastAsia="微軟正黑體" w:hAnsi="微軟正黑體" w:hint="eastAsia"/>
          <w:color w:val="000000" w:themeColor="text1"/>
          <w:szCs w:val="24"/>
        </w:rPr>
        <w:t>國術項目</w:t>
      </w:r>
    </w:p>
    <w:p w:rsidR="00AF22B7" w:rsidRPr="007B6E73" w:rsidRDefault="00AF22B7" w:rsidP="00D67081">
      <w:pPr>
        <w:pStyle w:val="a3"/>
        <w:numPr>
          <w:ilvl w:val="0"/>
          <w:numId w:val="11"/>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個人項目（分男子、女子組）</w:t>
      </w:r>
    </w:p>
    <w:p w:rsidR="00AC135A" w:rsidRPr="007B6E73" w:rsidRDefault="00AC135A" w:rsidP="00D67081">
      <w:pPr>
        <w:pStyle w:val="a3"/>
        <w:numPr>
          <w:ilvl w:val="0"/>
          <w:numId w:val="3"/>
        </w:numPr>
        <w:tabs>
          <w:tab w:val="left" w:pos="2552"/>
        </w:tabs>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傳統北派拳術</w:t>
      </w:r>
      <w:r w:rsidR="00555BAE" w:rsidRPr="007B6E73">
        <w:rPr>
          <w:rFonts w:ascii="微軟正黑體" w:eastAsia="微軟正黑體" w:hAnsi="微軟正黑體" w:hint="eastAsia"/>
          <w:color w:val="000000" w:themeColor="text1"/>
          <w:szCs w:val="24"/>
        </w:rPr>
        <w:t>第1類(形意、八極、查、花、炮、紅、華、北少林)。</w:t>
      </w:r>
    </w:p>
    <w:p w:rsidR="00555BAE" w:rsidRPr="007B6E73" w:rsidRDefault="00A32AA1" w:rsidP="00D67081">
      <w:pPr>
        <w:pStyle w:val="a3"/>
        <w:numPr>
          <w:ilvl w:val="0"/>
          <w:numId w:val="3"/>
        </w:numPr>
        <w:tabs>
          <w:tab w:val="left" w:pos="2552"/>
        </w:tabs>
        <w:spacing w:line="400" w:lineRule="exact"/>
        <w:ind w:leftChars="0" w:left="2552" w:hanging="851"/>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傳統北派拳術第2類(通臂、劈掛、翻子、戳腳、象形、螳螂、地躺拳類</w:t>
      </w:r>
      <w:r w:rsidRPr="007B6E73">
        <w:rPr>
          <w:rFonts w:ascii="微軟正黑體" w:eastAsia="微軟正黑體" w:hAnsi="微軟正黑體"/>
          <w:color w:val="000000" w:themeColor="text1"/>
          <w:szCs w:val="24"/>
        </w:rPr>
        <w:t>……</w:t>
      </w:r>
      <w:r w:rsidRPr="007B6E73">
        <w:rPr>
          <w:rFonts w:ascii="微軟正黑體" w:eastAsia="微軟正黑體" w:hAnsi="微軟正黑體" w:hint="eastAsia"/>
          <w:color w:val="000000" w:themeColor="text1"/>
          <w:szCs w:val="24"/>
        </w:rPr>
        <w:t>其他)。</w:t>
      </w:r>
    </w:p>
    <w:p w:rsidR="00AC135A" w:rsidRPr="007B6E73" w:rsidRDefault="00AC135A" w:rsidP="00D67081">
      <w:pPr>
        <w:pStyle w:val="a3"/>
        <w:numPr>
          <w:ilvl w:val="0"/>
          <w:numId w:val="3"/>
        </w:numPr>
        <w:tabs>
          <w:tab w:val="left" w:pos="2552"/>
        </w:tabs>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傳統南派拳術</w:t>
      </w:r>
      <w:r w:rsidR="00A32AA1" w:rsidRPr="007B6E73">
        <w:rPr>
          <w:rFonts w:ascii="微軟正黑體" w:eastAsia="微軟正黑體" w:hAnsi="微軟正黑體" w:hint="eastAsia"/>
          <w:color w:val="000000" w:themeColor="text1"/>
          <w:szCs w:val="24"/>
        </w:rPr>
        <w:t>第1類(洪、蔡、李、佛、象形)</w:t>
      </w:r>
      <w:r w:rsidR="00EB71BE" w:rsidRPr="007B6E73">
        <w:rPr>
          <w:rFonts w:ascii="微軟正黑體" w:eastAsia="微軟正黑體" w:hAnsi="微軟正黑體" w:hint="eastAsia"/>
          <w:color w:val="000000" w:themeColor="text1"/>
          <w:szCs w:val="24"/>
        </w:rPr>
        <w:t>。</w:t>
      </w:r>
    </w:p>
    <w:p w:rsidR="00A32AA1" w:rsidRPr="007B6E73" w:rsidRDefault="00A32AA1" w:rsidP="00D67081">
      <w:pPr>
        <w:pStyle w:val="a3"/>
        <w:numPr>
          <w:ilvl w:val="0"/>
          <w:numId w:val="3"/>
        </w:numPr>
        <w:tabs>
          <w:tab w:val="left" w:pos="2552"/>
        </w:tabs>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傳統南派拳術第2類(太祖、金鷹、鶴、流民、羅漢、詠春、其他)。</w:t>
      </w:r>
    </w:p>
    <w:p w:rsidR="00AC135A" w:rsidRPr="007B6E73" w:rsidRDefault="00A32AA1" w:rsidP="00D67081">
      <w:pPr>
        <w:pStyle w:val="a3"/>
        <w:numPr>
          <w:ilvl w:val="0"/>
          <w:numId w:val="3"/>
        </w:numPr>
        <w:tabs>
          <w:tab w:val="left" w:pos="2552"/>
        </w:tabs>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傳統太極、八卦拳術</w:t>
      </w:r>
      <w:r w:rsidR="00EB71BE" w:rsidRPr="007B6E73">
        <w:rPr>
          <w:rFonts w:ascii="微軟正黑體" w:eastAsia="微軟正黑體" w:hAnsi="微軟正黑體" w:hint="eastAsia"/>
          <w:color w:val="000000" w:themeColor="text1"/>
          <w:szCs w:val="24"/>
        </w:rPr>
        <w:t>。</w:t>
      </w:r>
    </w:p>
    <w:p w:rsidR="00AC135A" w:rsidRPr="007B6E73" w:rsidRDefault="00AC135A" w:rsidP="00D67081">
      <w:pPr>
        <w:pStyle w:val="a3"/>
        <w:numPr>
          <w:ilvl w:val="0"/>
          <w:numId w:val="3"/>
        </w:numPr>
        <w:tabs>
          <w:tab w:val="left" w:pos="2552"/>
        </w:tabs>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傳統短兵（限刀、劍，限單兵器套路）</w:t>
      </w:r>
      <w:r w:rsidR="00EB71BE" w:rsidRPr="007B6E73">
        <w:rPr>
          <w:rFonts w:ascii="微軟正黑體" w:eastAsia="微軟正黑體" w:hAnsi="微軟正黑體" w:hint="eastAsia"/>
          <w:color w:val="000000" w:themeColor="text1"/>
          <w:szCs w:val="24"/>
        </w:rPr>
        <w:t>。</w:t>
      </w:r>
    </w:p>
    <w:p w:rsidR="00AC135A" w:rsidRPr="007B6E73" w:rsidRDefault="00AC135A" w:rsidP="00D67081">
      <w:pPr>
        <w:pStyle w:val="a3"/>
        <w:numPr>
          <w:ilvl w:val="0"/>
          <w:numId w:val="3"/>
        </w:numPr>
        <w:tabs>
          <w:tab w:val="left" w:pos="2552"/>
        </w:tabs>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傳統長兵（限棍、槍、大刀、仆刀，限單兵器套路）</w:t>
      </w:r>
      <w:r w:rsidR="00EB71BE" w:rsidRPr="007B6E73">
        <w:rPr>
          <w:rFonts w:ascii="微軟正黑體" w:eastAsia="微軟正黑體" w:hAnsi="微軟正黑體" w:hint="eastAsia"/>
          <w:color w:val="000000" w:themeColor="text1"/>
          <w:szCs w:val="24"/>
        </w:rPr>
        <w:t>。</w:t>
      </w:r>
    </w:p>
    <w:p w:rsidR="00AF22B7" w:rsidRPr="007B6E73" w:rsidRDefault="00AF22B7" w:rsidP="00D67081">
      <w:pPr>
        <w:pStyle w:val="a3"/>
        <w:numPr>
          <w:ilvl w:val="0"/>
          <w:numId w:val="3"/>
        </w:numPr>
        <w:tabs>
          <w:tab w:val="left" w:pos="2552"/>
        </w:tabs>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傳統雜兵（非上列之傳統長兵、短兵之套路）。</w:t>
      </w:r>
    </w:p>
    <w:p w:rsidR="00AF22B7" w:rsidRPr="007B6E73" w:rsidRDefault="00AF22B7" w:rsidP="00D67081">
      <w:pPr>
        <w:pStyle w:val="a3"/>
        <w:numPr>
          <w:ilvl w:val="0"/>
          <w:numId w:val="11"/>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團練項目(不分男女)</w:t>
      </w:r>
    </w:p>
    <w:p w:rsidR="00AF22B7" w:rsidRPr="007B6E73" w:rsidRDefault="00AF22B7" w:rsidP="00D67081">
      <w:pPr>
        <w:pStyle w:val="a3"/>
        <w:numPr>
          <w:ilvl w:val="0"/>
          <w:numId w:val="3"/>
        </w:numPr>
        <w:tabs>
          <w:tab w:val="left" w:pos="2552"/>
        </w:tabs>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傳統拳術團練</w:t>
      </w:r>
    </w:p>
    <w:p w:rsidR="00AC135A" w:rsidRPr="007B6E73" w:rsidRDefault="00AC135A" w:rsidP="00D67081">
      <w:pPr>
        <w:pStyle w:val="a3"/>
        <w:numPr>
          <w:ilvl w:val="0"/>
          <w:numId w:val="3"/>
        </w:numPr>
        <w:tabs>
          <w:tab w:val="left" w:pos="2552"/>
        </w:tabs>
        <w:spacing w:line="400" w:lineRule="exact"/>
        <w:ind w:leftChars="0" w:left="1418" w:firstLine="283"/>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雙人對練</w:t>
      </w:r>
      <w:r w:rsidRPr="007B6E73">
        <w:rPr>
          <w:rFonts w:ascii="微軟正黑體" w:eastAsia="微軟正黑體" w:hAnsi="微軟正黑體"/>
          <w:color w:val="000000" w:themeColor="text1"/>
          <w:szCs w:val="24"/>
        </w:rPr>
        <w:t xml:space="preserve"> (</w:t>
      </w:r>
      <w:r w:rsidRPr="007B6E73">
        <w:rPr>
          <w:rFonts w:ascii="微軟正黑體" w:eastAsia="微軟正黑體" w:hAnsi="微軟正黑體" w:hint="eastAsia"/>
          <w:color w:val="000000" w:themeColor="text1"/>
          <w:szCs w:val="24"/>
        </w:rPr>
        <w:t>徒手或器械不限，</w:t>
      </w:r>
      <w:r w:rsidRPr="007B6E73">
        <w:rPr>
          <w:rFonts w:ascii="微軟正黑體" w:eastAsia="微軟正黑體" w:hAnsi="微軟正黑體"/>
          <w:color w:val="000000" w:themeColor="text1"/>
          <w:szCs w:val="24"/>
        </w:rPr>
        <w:t>2</w:t>
      </w:r>
      <w:r w:rsidRPr="007B6E73">
        <w:rPr>
          <w:rFonts w:ascii="微軟正黑體" w:eastAsia="微軟正黑體" w:hAnsi="微軟正黑體" w:hint="eastAsia"/>
          <w:color w:val="000000" w:themeColor="text1"/>
          <w:szCs w:val="24"/>
        </w:rPr>
        <w:t>人一組配招對拆</w:t>
      </w:r>
      <w:r w:rsidRPr="007B6E73">
        <w:rPr>
          <w:rFonts w:ascii="微軟正黑體" w:eastAsia="微軟正黑體" w:hAnsi="微軟正黑體"/>
          <w:color w:val="000000" w:themeColor="text1"/>
          <w:szCs w:val="24"/>
        </w:rPr>
        <w:t>)</w:t>
      </w:r>
      <w:r w:rsidRPr="007B6E73">
        <w:rPr>
          <w:rFonts w:ascii="微軟正黑體" w:eastAsia="微軟正黑體" w:hAnsi="微軟正黑體" w:hint="eastAsia"/>
          <w:color w:val="000000" w:themeColor="text1"/>
          <w:szCs w:val="24"/>
        </w:rPr>
        <w:t>。</w:t>
      </w:r>
    </w:p>
    <w:p w:rsidR="00654D5D" w:rsidRPr="007B6E73" w:rsidRDefault="00AE5722" w:rsidP="00D67081">
      <w:pPr>
        <w:numPr>
          <w:ilvl w:val="0"/>
          <w:numId w:val="1"/>
        </w:numPr>
        <w:tabs>
          <w:tab w:val="left" w:pos="993"/>
        </w:tabs>
        <w:spacing w:line="400" w:lineRule="exact"/>
        <w:ind w:left="851" w:hanging="851"/>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競賽辦法</w:t>
      </w:r>
    </w:p>
    <w:p w:rsidR="00AF22B7" w:rsidRPr="007B6E73" w:rsidRDefault="00AE5722" w:rsidP="00D67081">
      <w:pPr>
        <w:pStyle w:val="a3"/>
        <w:numPr>
          <w:ilvl w:val="0"/>
          <w:numId w:val="12"/>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比賽規則：</w:t>
      </w:r>
      <w:r w:rsidR="00AC28E5" w:rsidRPr="007B6E73">
        <w:rPr>
          <w:rFonts w:ascii="微軟正黑體" w:eastAsia="微軟正黑體" w:hAnsi="微軟正黑體" w:hint="eastAsia"/>
          <w:color w:val="000000" w:themeColor="text1"/>
          <w:szCs w:val="24"/>
        </w:rPr>
        <w:t>依據臺北市武術裁判技術與規則（民</w:t>
      </w:r>
      <w:r w:rsidR="00AC28E5" w:rsidRPr="007B6E73">
        <w:rPr>
          <w:rFonts w:ascii="微軟正黑體" w:eastAsia="微軟正黑體" w:hAnsi="微軟正黑體"/>
          <w:color w:val="000000" w:themeColor="text1"/>
          <w:szCs w:val="24"/>
        </w:rPr>
        <w:t>100</w:t>
      </w:r>
      <w:r w:rsidR="00AC28E5" w:rsidRPr="007B6E73">
        <w:rPr>
          <w:rFonts w:ascii="微軟正黑體" w:eastAsia="微軟正黑體" w:hAnsi="微軟正黑體" w:hint="eastAsia"/>
          <w:color w:val="000000" w:themeColor="text1"/>
          <w:szCs w:val="24"/>
        </w:rPr>
        <w:t>，臺北市政府教育局出版）。</w:t>
      </w:r>
      <w:r w:rsidR="00506181" w:rsidRPr="007B6E73">
        <w:rPr>
          <w:rFonts w:ascii="微軟正黑體" w:eastAsia="微軟正黑體" w:hAnsi="微軟正黑體" w:hint="eastAsia"/>
          <w:color w:val="000000" w:themeColor="text1"/>
          <w:szCs w:val="24"/>
        </w:rPr>
        <w:t>規則</w:t>
      </w:r>
      <w:r w:rsidR="00AC28E5" w:rsidRPr="007B6E73">
        <w:rPr>
          <w:rFonts w:ascii="微軟正黑體" w:eastAsia="微軟正黑體" w:hAnsi="微軟正黑體" w:hint="eastAsia"/>
          <w:color w:val="000000" w:themeColor="text1"/>
          <w:szCs w:val="24"/>
        </w:rPr>
        <w:t>如有未盡事宜，由大會補充公告之。</w:t>
      </w:r>
    </w:p>
    <w:p w:rsidR="00AF22B7" w:rsidRPr="007B6E73" w:rsidRDefault="00AE5722" w:rsidP="00D67081">
      <w:pPr>
        <w:pStyle w:val="a3"/>
        <w:numPr>
          <w:ilvl w:val="0"/>
          <w:numId w:val="12"/>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裁判組織：</w:t>
      </w:r>
      <w:r w:rsidR="00BA55FD" w:rsidRPr="007B6E73">
        <w:rPr>
          <w:rFonts w:ascii="微軟正黑體" w:eastAsia="微軟正黑體" w:hAnsi="微軟正黑體" w:cs="微軟正黑體"/>
          <w:color w:val="000000" w:themeColor="text1"/>
          <w:szCs w:val="24"/>
        </w:rPr>
        <w:t>由大會遴聘合格之裁判組成裁判隊伍。參賽隊伍可</w:t>
      </w:r>
      <w:r w:rsidR="00AF22B7" w:rsidRPr="007B6E73">
        <w:rPr>
          <w:rFonts w:ascii="微軟正黑體" w:eastAsia="微軟正黑體" w:hAnsi="微軟正黑體" w:cs="微軟正黑體" w:hint="eastAsia"/>
          <w:color w:val="000000" w:themeColor="text1"/>
          <w:szCs w:val="24"/>
        </w:rPr>
        <w:t>於報名截止日前</w:t>
      </w:r>
      <w:r w:rsidR="00BA55FD" w:rsidRPr="007B6E73">
        <w:rPr>
          <w:rFonts w:ascii="微軟正黑體" w:eastAsia="微軟正黑體" w:hAnsi="微軟正黑體" w:cs="微軟正黑體"/>
          <w:color w:val="000000" w:themeColor="text1"/>
          <w:szCs w:val="24"/>
        </w:rPr>
        <w:t>推薦合格裁判，具專長、資歷，經大會籌委會審核確認後，得正式聘任為大會裁判。(請附裁判員簡歷與相關資料。)</w:t>
      </w:r>
    </w:p>
    <w:p w:rsidR="00AE5722" w:rsidRPr="007B6E73" w:rsidRDefault="00AE5722" w:rsidP="00D67081">
      <w:pPr>
        <w:pStyle w:val="a3"/>
        <w:numPr>
          <w:ilvl w:val="0"/>
          <w:numId w:val="12"/>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套路規定：</w:t>
      </w:r>
    </w:p>
    <w:p w:rsidR="00AF22B7" w:rsidRPr="007B6E73" w:rsidRDefault="0051093B" w:rsidP="00D67081">
      <w:pPr>
        <w:pStyle w:val="a3"/>
        <w:numPr>
          <w:ilvl w:val="0"/>
          <w:numId w:val="13"/>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選手器械請自備。</w:t>
      </w:r>
    </w:p>
    <w:p w:rsidR="00AF22B7" w:rsidRPr="007B6E73" w:rsidRDefault="002E5C79" w:rsidP="00D67081">
      <w:pPr>
        <w:pStyle w:val="a3"/>
        <w:numPr>
          <w:ilvl w:val="0"/>
          <w:numId w:val="13"/>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團體項目少或多於規定人數時，每少或多一人扣0.6分，團練僅一人出賽取消資格。</w:t>
      </w:r>
    </w:p>
    <w:p w:rsidR="002E5C79" w:rsidRPr="007B6E73" w:rsidRDefault="002E5C79" w:rsidP="00D67081">
      <w:pPr>
        <w:pStyle w:val="a3"/>
        <w:numPr>
          <w:ilvl w:val="0"/>
          <w:numId w:val="13"/>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套路完成時間：凡個人、團練、對練套路皆不得少於</w:t>
      </w:r>
      <w:r w:rsidR="00A32AA1" w:rsidRPr="007B6E73">
        <w:rPr>
          <w:rFonts w:ascii="微軟正黑體" w:eastAsia="微軟正黑體" w:hAnsi="微軟正黑體" w:hint="eastAsia"/>
          <w:color w:val="000000" w:themeColor="text1"/>
          <w:szCs w:val="24"/>
        </w:rPr>
        <w:t>30</w:t>
      </w:r>
      <w:r w:rsidRPr="007B6E73">
        <w:rPr>
          <w:rFonts w:ascii="微軟正黑體" w:eastAsia="微軟正黑體" w:hAnsi="微軟正黑體" w:hint="eastAsia"/>
          <w:color w:val="000000" w:themeColor="text1"/>
          <w:szCs w:val="24"/>
        </w:rPr>
        <w:t>秒，如有個別規定依據規定處理；</w:t>
      </w:r>
    </w:p>
    <w:p w:rsidR="00AF22B7" w:rsidRPr="007B6E73" w:rsidRDefault="002E5C79" w:rsidP="00D67081">
      <w:pPr>
        <w:pStyle w:val="a3"/>
        <w:numPr>
          <w:ilvl w:val="0"/>
          <w:numId w:val="14"/>
        </w:numPr>
        <w:tabs>
          <w:tab w:val="left" w:pos="1701"/>
        </w:tabs>
        <w:spacing w:line="400" w:lineRule="exact"/>
        <w:ind w:leftChars="0" w:hanging="22"/>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國際套路</w:t>
      </w:r>
      <w:r w:rsidR="00A32AA1" w:rsidRPr="007B6E73">
        <w:rPr>
          <w:rFonts w:ascii="微軟正黑體" w:eastAsia="微軟正黑體" w:hAnsi="微軟正黑體" w:hint="eastAsia"/>
          <w:color w:val="000000" w:themeColor="text1"/>
          <w:szCs w:val="24"/>
        </w:rPr>
        <w:t>類</w:t>
      </w:r>
      <w:r w:rsidRPr="007B6E73">
        <w:rPr>
          <w:rFonts w:ascii="微軟正黑體" w:eastAsia="微軟正黑體" w:hAnsi="微軟正黑體" w:hint="eastAsia"/>
          <w:color w:val="000000" w:themeColor="text1"/>
          <w:szCs w:val="24"/>
        </w:rPr>
        <w:t>不得少於1分20秒。</w:t>
      </w:r>
    </w:p>
    <w:p w:rsidR="00AF22B7" w:rsidRPr="007B6E73" w:rsidRDefault="002E5C79" w:rsidP="00D67081">
      <w:pPr>
        <w:pStyle w:val="a3"/>
        <w:numPr>
          <w:ilvl w:val="0"/>
          <w:numId w:val="14"/>
        </w:numPr>
        <w:tabs>
          <w:tab w:val="left" w:pos="1701"/>
        </w:tabs>
        <w:spacing w:line="400" w:lineRule="exact"/>
        <w:ind w:leftChars="0" w:hanging="22"/>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基本太極拳；32太極劍，以及傳統太極拳</w:t>
      </w:r>
      <w:r w:rsidR="00A32AA1" w:rsidRPr="007B6E73">
        <w:rPr>
          <w:rFonts w:ascii="微軟正黑體" w:eastAsia="微軟正黑體" w:hAnsi="微軟正黑體" w:hint="eastAsia"/>
          <w:color w:val="000000" w:themeColor="text1"/>
          <w:szCs w:val="24"/>
        </w:rPr>
        <w:t>術</w:t>
      </w:r>
      <w:r w:rsidRPr="007B6E73">
        <w:rPr>
          <w:rFonts w:ascii="微軟正黑體" w:eastAsia="微軟正黑體" w:hAnsi="微軟正黑體" w:hint="eastAsia"/>
          <w:color w:val="000000" w:themeColor="text1"/>
          <w:szCs w:val="24"/>
        </w:rPr>
        <w:t>等套路限3至4分鐘</w:t>
      </w:r>
      <w:r w:rsidR="00871A04" w:rsidRPr="007B6E73">
        <w:rPr>
          <w:rFonts w:ascii="微軟正黑體" w:eastAsia="微軟正黑體" w:hAnsi="微軟正黑體" w:hint="eastAsia"/>
          <w:color w:val="000000" w:themeColor="text1"/>
          <w:szCs w:val="24"/>
        </w:rPr>
        <w:t>（傳統太極拳請自行調整套路長度以符合時間規定）</w:t>
      </w:r>
      <w:r w:rsidRPr="007B6E73">
        <w:rPr>
          <w:rFonts w:ascii="微軟正黑體" w:eastAsia="微軟正黑體" w:hAnsi="微軟正黑體" w:hint="eastAsia"/>
          <w:color w:val="000000" w:themeColor="text1"/>
          <w:szCs w:val="24"/>
        </w:rPr>
        <w:t>。</w:t>
      </w:r>
    </w:p>
    <w:p w:rsidR="00AF22B7" w:rsidRPr="007B6E73" w:rsidRDefault="00A32AA1" w:rsidP="00D67081">
      <w:pPr>
        <w:pStyle w:val="a3"/>
        <w:numPr>
          <w:ilvl w:val="0"/>
          <w:numId w:val="14"/>
        </w:numPr>
        <w:tabs>
          <w:tab w:val="left" w:pos="1701"/>
        </w:tabs>
        <w:spacing w:line="400" w:lineRule="exact"/>
        <w:ind w:leftChars="0" w:hanging="22"/>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傳統八卦拳術</w:t>
      </w:r>
      <w:r w:rsidR="002E5C79" w:rsidRPr="007B6E73">
        <w:rPr>
          <w:rFonts w:ascii="微軟正黑體" w:eastAsia="微軟正黑體" w:hAnsi="微軟正黑體" w:hint="eastAsia"/>
          <w:color w:val="000000" w:themeColor="text1"/>
          <w:szCs w:val="24"/>
        </w:rPr>
        <w:t>限1至3分鐘</w:t>
      </w:r>
    </w:p>
    <w:p w:rsidR="002E5C79" w:rsidRPr="007B6E73" w:rsidRDefault="002E5C79" w:rsidP="00D67081">
      <w:pPr>
        <w:pStyle w:val="a3"/>
        <w:numPr>
          <w:ilvl w:val="0"/>
          <w:numId w:val="14"/>
        </w:numPr>
        <w:tabs>
          <w:tab w:val="left" w:pos="1701"/>
        </w:tabs>
        <w:spacing w:line="400" w:lineRule="exact"/>
        <w:ind w:leftChars="0" w:hanging="22"/>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24式太極拳4至5分鐘。</w:t>
      </w:r>
    </w:p>
    <w:p w:rsidR="00F52432" w:rsidRPr="007B6E73" w:rsidRDefault="003D142B" w:rsidP="00D67081">
      <w:pPr>
        <w:pStyle w:val="a3"/>
        <w:numPr>
          <w:ilvl w:val="0"/>
          <w:numId w:val="13"/>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服裝、器材及兵器規定：</w:t>
      </w:r>
    </w:p>
    <w:p w:rsidR="00BA55FD" w:rsidRPr="007B6E73" w:rsidRDefault="00BA55FD" w:rsidP="00D67081">
      <w:pPr>
        <w:pStyle w:val="a3"/>
        <w:numPr>
          <w:ilvl w:val="0"/>
          <w:numId w:val="15"/>
        </w:numPr>
        <w:tabs>
          <w:tab w:val="left" w:pos="1701"/>
        </w:tabs>
        <w:spacing w:line="400" w:lineRule="exact"/>
        <w:ind w:leftChars="0" w:hanging="22"/>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lastRenderedPageBreak/>
        <w:t>選手服裝形式：</w:t>
      </w:r>
      <w:r w:rsidRPr="007B6E73">
        <w:rPr>
          <w:rFonts w:ascii="微軟正黑體" w:eastAsia="微軟正黑體" w:hAnsi="微軟正黑體"/>
          <w:color w:val="000000" w:themeColor="text1"/>
          <w:szCs w:val="24"/>
        </w:rPr>
        <w:t>選手須著符合競賽規則之服裝(需有斜襟或有盤扣，具有中國傳統風格服裝)</w:t>
      </w:r>
      <w:r w:rsidRPr="007B6E73">
        <w:rPr>
          <w:rFonts w:ascii="微軟正黑體" w:eastAsia="微軟正黑體" w:hAnsi="微軟正黑體" w:hint="eastAsia"/>
          <w:color w:val="000000" w:themeColor="text1"/>
          <w:szCs w:val="24"/>
        </w:rPr>
        <w:t>，不符形式者，得扣團隊武德精神總錦標積分。</w:t>
      </w:r>
    </w:p>
    <w:p w:rsidR="00BA55FD" w:rsidRPr="007B6E73" w:rsidRDefault="00A32AA1" w:rsidP="00D67081">
      <w:pPr>
        <w:pStyle w:val="a3"/>
        <w:numPr>
          <w:ilvl w:val="0"/>
          <w:numId w:val="15"/>
        </w:numPr>
        <w:tabs>
          <w:tab w:val="left" w:pos="1701"/>
        </w:tabs>
        <w:spacing w:line="400" w:lineRule="exact"/>
        <w:ind w:leftChars="0" w:hanging="22"/>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除太極、八卦拳術</w:t>
      </w:r>
      <w:r w:rsidR="00BA55FD" w:rsidRPr="007B6E73">
        <w:rPr>
          <w:rFonts w:ascii="微軟正黑體" w:eastAsia="微軟正黑體" w:hAnsi="微軟正黑體" w:hint="eastAsia"/>
          <w:color w:val="000000" w:themeColor="text1"/>
          <w:szCs w:val="24"/>
        </w:rPr>
        <w:t>外，比賽服裝一律繫腰帶。</w:t>
      </w:r>
    </w:p>
    <w:p w:rsidR="00BA55FD" w:rsidRPr="007B6E73" w:rsidRDefault="00BA55FD" w:rsidP="00D67081">
      <w:pPr>
        <w:pStyle w:val="a3"/>
        <w:numPr>
          <w:ilvl w:val="0"/>
          <w:numId w:val="15"/>
        </w:numPr>
        <w:tabs>
          <w:tab w:val="left" w:pos="1701"/>
        </w:tabs>
        <w:spacing w:line="400" w:lineRule="exact"/>
        <w:ind w:leftChars="0" w:hanging="22"/>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長兵器：初級棍不可低於自身眉高；槍術槍尖不得低於直臂上舉之中指尖；其它長兵器立地不可低於自身身高。</w:t>
      </w:r>
    </w:p>
    <w:p w:rsidR="00BA55FD" w:rsidRPr="007B6E73" w:rsidRDefault="00BA55FD" w:rsidP="00D67081">
      <w:pPr>
        <w:pStyle w:val="a3"/>
        <w:numPr>
          <w:ilvl w:val="0"/>
          <w:numId w:val="15"/>
        </w:numPr>
        <w:tabs>
          <w:tab w:val="left" w:pos="1701"/>
        </w:tabs>
        <w:spacing w:line="400" w:lineRule="exact"/>
        <w:ind w:leftChars="0" w:hanging="22"/>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短兵器：持握刀、劍之尖處不可低於耳；南刀以左手抱刀，刀尖不低於下顎；其他短兵器不可短於自身肘長，立地不可高於自身肩高。</w:t>
      </w:r>
    </w:p>
    <w:p w:rsidR="00BA55FD" w:rsidRPr="007B6E73" w:rsidRDefault="00BA55FD" w:rsidP="00D67081">
      <w:pPr>
        <w:pStyle w:val="a3"/>
        <w:numPr>
          <w:ilvl w:val="0"/>
          <w:numId w:val="15"/>
        </w:numPr>
        <w:tabs>
          <w:tab w:val="left" w:pos="1701"/>
        </w:tabs>
        <w:spacing w:line="400" w:lineRule="exact"/>
        <w:ind w:leftChars="0" w:hanging="22"/>
        <w:rPr>
          <w:rFonts w:ascii="微軟正黑體" w:eastAsia="微軟正黑體" w:hAnsi="微軟正黑體"/>
          <w:color w:val="000000" w:themeColor="text1"/>
          <w:szCs w:val="24"/>
        </w:rPr>
      </w:pPr>
      <w:r w:rsidRPr="007B6E73">
        <w:rPr>
          <w:rFonts w:ascii="微軟正黑體" w:eastAsia="微軟正黑體" w:hAnsi="微軟正黑體"/>
          <w:color w:val="000000" w:themeColor="text1"/>
          <w:szCs w:val="24"/>
        </w:rPr>
        <w:t>雙兵器限長於肘短於身高；</w:t>
      </w:r>
    </w:p>
    <w:p w:rsidR="00BA55FD" w:rsidRPr="007B6E73" w:rsidRDefault="00BA55FD" w:rsidP="00D67081">
      <w:pPr>
        <w:pStyle w:val="a3"/>
        <w:numPr>
          <w:ilvl w:val="0"/>
          <w:numId w:val="15"/>
        </w:numPr>
        <w:tabs>
          <w:tab w:val="left" w:pos="1701"/>
        </w:tabs>
        <w:spacing w:line="400" w:lineRule="exact"/>
        <w:ind w:leftChars="0" w:hanging="22"/>
        <w:rPr>
          <w:rFonts w:ascii="微軟正黑體" w:eastAsia="微軟正黑體" w:hAnsi="微軟正黑體"/>
          <w:color w:val="000000" w:themeColor="text1"/>
          <w:szCs w:val="24"/>
        </w:rPr>
      </w:pPr>
      <w:r w:rsidRPr="007B6E73">
        <w:rPr>
          <w:rFonts w:ascii="微軟正黑體" w:eastAsia="微軟正黑體" w:hAnsi="微軟正黑體"/>
          <w:color w:val="000000" w:themeColor="text1"/>
          <w:szCs w:val="24"/>
        </w:rPr>
        <w:t>近身兵器限長於掌短於肘；</w:t>
      </w:r>
    </w:p>
    <w:p w:rsidR="00BA55FD" w:rsidRPr="007B6E73" w:rsidRDefault="00BA55FD" w:rsidP="00D67081">
      <w:pPr>
        <w:pStyle w:val="a3"/>
        <w:numPr>
          <w:ilvl w:val="0"/>
          <w:numId w:val="15"/>
        </w:numPr>
        <w:tabs>
          <w:tab w:val="left" w:pos="1701"/>
        </w:tabs>
        <w:spacing w:line="400" w:lineRule="exact"/>
        <w:ind w:leftChars="0" w:hanging="22"/>
        <w:rPr>
          <w:rFonts w:ascii="微軟正黑體" w:eastAsia="微軟正黑體" w:hAnsi="微軟正黑體"/>
          <w:color w:val="000000" w:themeColor="text1"/>
          <w:szCs w:val="24"/>
        </w:rPr>
      </w:pPr>
      <w:r w:rsidRPr="007B6E73">
        <w:rPr>
          <w:rFonts w:ascii="微軟正黑體" w:eastAsia="微軟正黑體" w:hAnsi="微軟正黑體"/>
          <w:color w:val="000000" w:themeColor="text1"/>
          <w:szCs w:val="24"/>
        </w:rPr>
        <w:t>軟兵器限長於腰高(不含把)。</w:t>
      </w:r>
    </w:p>
    <w:p w:rsidR="00BA55FD" w:rsidRPr="007B6E73" w:rsidRDefault="00BA55FD" w:rsidP="00D67081">
      <w:pPr>
        <w:pStyle w:val="a3"/>
        <w:numPr>
          <w:ilvl w:val="0"/>
          <w:numId w:val="13"/>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因大會賽程時間重疊，選手未及時出賽者，由教練或領隊向檢錄員申請延後出賽，經核同意後，得將選手排序至該場次最後出賽。如該賽程已結束未能及時出賽者，視為棄權。</w:t>
      </w:r>
    </w:p>
    <w:p w:rsidR="00654D5D" w:rsidRPr="007B6E73" w:rsidRDefault="00654D5D" w:rsidP="00D67081">
      <w:pPr>
        <w:numPr>
          <w:ilvl w:val="0"/>
          <w:numId w:val="1"/>
        </w:numPr>
        <w:tabs>
          <w:tab w:val="left" w:pos="993"/>
        </w:tabs>
        <w:spacing w:line="400" w:lineRule="exact"/>
        <w:ind w:left="851" w:hanging="851"/>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獎勵辦法</w:t>
      </w:r>
    </w:p>
    <w:p w:rsidR="003814B8" w:rsidRPr="007B6E73" w:rsidRDefault="003814B8" w:rsidP="00D67081">
      <w:pPr>
        <w:pStyle w:val="a3"/>
        <w:numPr>
          <w:ilvl w:val="0"/>
          <w:numId w:val="17"/>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個人賽、團練賽及總錦標之參賽隊伍及獲勝隊伍比例，依教育部「中等以上學校運動成績優良學生升學輔導辦法」第</w:t>
      </w:r>
      <w:r w:rsidRPr="007B6E73">
        <w:rPr>
          <w:rFonts w:ascii="微軟正黑體" w:eastAsia="微軟正黑體" w:hAnsi="微軟正黑體"/>
          <w:color w:val="000000" w:themeColor="text1"/>
          <w:szCs w:val="24"/>
        </w:rPr>
        <w:t>4</w:t>
      </w:r>
      <w:r w:rsidRPr="007B6E73">
        <w:rPr>
          <w:rFonts w:ascii="微軟正黑體" w:eastAsia="微軟正黑體" w:hAnsi="微軟正黑體" w:hint="eastAsia"/>
          <w:color w:val="000000" w:themeColor="text1"/>
          <w:szCs w:val="24"/>
        </w:rPr>
        <w:t>條第</w:t>
      </w:r>
      <w:r w:rsidRPr="007B6E73">
        <w:rPr>
          <w:rFonts w:ascii="微軟正黑體" w:eastAsia="微軟正黑體" w:hAnsi="微軟正黑體"/>
          <w:color w:val="000000" w:themeColor="text1"/>
          <w:szCs w:val="24"/>
        </w:rPr>
        <w:t>8</w:t>
      </w:r>
      <w:r w:rsidRPr="007B6E73">
        <w:rPr>
          <w:rFonts w:ascii="微軟正黑體" w:eastAsia="微軟正黑體" w:hAnsi="微軟正黑體" w:hint="eastAsia"/>
          <w:color w:val="000000" w:themeColor="text1"/>
          <w:szCs w:val="24"/>
        </w:rPr>
        <w:t>款規定訂定：</w:t>
      </w:r>
    </w:p>
    <w:p w:rsidR="003814B8" w:rsidRPr="007B6E73" w:rsidRDefault="003814B8" w:rsidP="00D67081">
      <w:pPr>
        <w:pStyle w:val="a3"/>
        <w:numPr>
          <w:ilvl w:val="0"/>
          <w:numId w:val="16"/>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參賽隊（人）數為十六個以上者，獲得最優級組前八名。</w:t>
      </w:r>
    </w:p>
    <w:p w:rsidR="003814B8" w:rsidRPr="007B6E73" w:rsidRDefault="003814B8" w:rsidP="00D67081">
      <w:pPr>
        <w:pStyle w:val="a3"/>
        <w:numPr>
          <w:ilvl w:val="0"/>
          <w:numId w:val="16"/>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參賽隊（人）數為十四個或十五個者，獲得最優級組前七名。</w:t>
      </w:r>
    </w:p>
    <w:p w:rsidR="003814B8" w:rsidRPr="007B6E73" w:rsidRDefault="003814B8" w:rsidP="00D67081">
      <w:pPr>
        <w:pStyle w:val="a3"/>
        <w:numPr>
          <w:ilvl w:val="0"/>
          <w:numId w:val="16"/>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參賽隊（人）數為十二個或十三個者，獲得最優級組前六名。</w:t>
      </w:r>
    </w:p>
    <w:p w:rsidR="003814B8" w:rsidRPr="007B6E73" w:rsidRDefault="003814B8" w:rsidP="00D67081">
      <w:pPr>
        <w:pStyle w:val="a3"/>
        <w:numPr>
          <w:ilvl w:val="0"/>
          <w:numId w:val="16"/>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參賽隊（人）數為十個或十一個者，獲得最優級組前五名。</w:t>
      </w:r>
    </w:p>
    <w:p w:rsidR="003814B8" w:rsidRPr="007B6E73" w:rsidRDefault="003814B8" w:rsidP="00D67081">
      <w:pPr>
        <w:pStyle w:val="a3"/>
        <w:numPr>
          <w:ilvl w:val="0"/>
          <w:numId w:val="16"/>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參賽隊（人）數為八個或九個者，獲得最優級組前四名。</w:t>
      </w:r>
    </w:p>
    <w:p w:rsidR="003814B8" w:rsidRPr="007B6E73" w:rsidRDefault="003814B8" w:rsidP="00D67081">
      <w:pPr>
        <w:pStyle w:val="a3"/>
        <w:numPr>
          <w:ilvl w:val="0"/>
          <w:numId w:val="16"/>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參賽隊（人）數為六個或七個者，獲得最優級組前三名。</w:t>
      </w:r>
    </w:p>
    <w:p w:rsidR="003814B8" w:rsidRPr="007B6E73" w:rsidRDefault="003814B8" w:rsidP="00D67081">
      <w:pPr>
        <w:pStyle w:val="a3"/>
        <w:numPr>
          <w:ilvl w:val="0"/>
          <w:numId w:val="16"/>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參賽隊（人）數為四個或五個者，獲得最優級組前二名。</w:t>
      </w:r>
    </w:p>
    <w:p w:rsidR="003814B8" w:rsidRPr="007B6E73" w:rsidRDefault="003814B8" w:rsidP="00D67081">
      <w:pPr>
        <w:pStyle w:val="a3"/>
        <w:numPr>
          <w:ilvl w:val="0"/>
          <w:numId w:val="16"/>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參賽隊（人）數為三個以下者，獲得最優級組第一名。</w:t>
      </w:r>
    </w:p>
    <w:p w:rsidR="003814B8" w:rsidRPr="007B6E73" w:rsidRDefault="003814B8" w:rsidP="00D67081">
      <w:pPr>
        <w:pStyle w:val="a3"/>
        <w:numPr>
          <w:ilvl w:val="0"/>
          <w:numId w:val="17"/>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各校逕依下列原則辦理敘獎事宜：</w:t>
      </w:r>
    </w:p>
    <w:p w:rsidR="003814B8" w:rsidRPr="007B6E73" w:rsidRDefault="003814B8" w:rsidP="00D67081">
      <w:pPr>
        <w:pStyle w:val="a3"/>
        <w:numPr>
          <w:ilvl w:val="0"/>
          <w:numId w:val="18"/>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各組四隊以上參賽之優勝學校敘獎額度依「臺北市各級學校教職員獎懲案件處理要點」第三點第一項第一款第一目：「參加全市性比賽獲第一名者，指導教師或教練嘉獎</w:t>
      </w:r>
      <w:r w:rsidRPr="007B6E73">
        <w:rPr>
          <w:rFonts w:ascii="微軟正黑體" w:eastAsia="微軟正黑體" w:hAnsi="微軟正黑體"/>
          <w:color w:val="000000" w:themeColor="text1"/>
          <w:szCs w:val="24"/>
        </w:rPr>
        <w:t>2</w:t>
      </w:r>
      <w:r w:rsidRPr="007B6E73">
        <w:rPr>
          <w:rFonts w:ascii="微軟正黑體" w:eastAsia="微軟正黑體" w:hAnsi="微軟正黑體" w:hint="eastAsia"/>
          <w:color w:val="000000" w:themeColor="text1"/>
          <w:szCs w:val="24"/>
        </w:rPr>
        <w:t>次</w:t>
      </w:r>
      <w:r w:rsidRPr="007B6E73">
        <w:rPr>
          <w:rFonts w:ascii="微軟正黑體" w:eastAsia="微軟正黑體" w:hAnsi="微軟正黑體"/>
          <w:color w:val="000000" w:themeColor="text1"/>
          <w:szCs w:val="24"/>
        </w:rPr>
        <w:t>1</w:t>
      </w:r>
      <w:r w:rsidRPr="007B6E73">
        <w:rPr>
          <w:rFonts w:ascii="微軟正黑體" w:eastAsia="微軟正黑體" w:hAnsi="微軟正黑體" w:hint="eastAsia"/>
          <w:color w:val="000000" w:themeColor="text1"/>
          <w:szCs w:val="24"/>
        </w:rPr>
        <w:t>人領隊、管理各嘉獎</w:t>
      </w:r>
      <w:r w:rsidRPr="007B6E73">
        <w:rPr>
          <w:rFonts w:ascii="微軟正黑體" w:eastAsia="微軟正黑體" w:hAnsi="微軟正黑體"/>
          <w:color w:val="000000" w:themeColor="text1"/>
          <w:szCs w:val="24"/>
        </w:rPr>
        <w:t>1</w:t>
      </w:r>
      <w:r w:rsidRPr="007B6E73">
        <w:rPr>
          <w:rFonts w:ascii="微軟正黑體" w:eastAsia="微軟正黑體" w:hAnsi="微軟正黑體" w:hint="eastAsia"/>
          <w:color w:val="000000" w:themeColor="text1"/>
          <w:szCs w:val="24"/>
        </w:rPr>
        <w:t>次；第二名，領隊、管理、指導或教練各嘉獎</w:t>
      </w:r>
      <w:r w:rsidRPr="007B6E73">
        <w:rPr>
          <w:rFonts w:ascii="微軟正黑體" w:eastAsia="微軟正黑體" w:hAnsi="微軟正黑體"/>
          <w:color w:val="000000" w:themeColor="text1"/>
          <w:szCs w:val="24"/>
        </w:rPr>
        <w:t>1</w:t>
      </w:r>
      <w:r w:rsidRPr="007B6E73">
        <w:rPr>
          <w:rFonts w:ascii="微軟正黑體" w:eastAsia="微軟正黑體" w:hAnsi="微軟正黑體" w:hint="eastAsia"/>
          <w:color w:val="000000" w:themeColor="text1"/>
          <w:szCs w:val="24"/>
        </w:rPr>
        <w:t>次；第三名，指導或教練嘉獎</w:t>
      </w:r>
      <w:r w:rsidRPr="007B6E73">
        <w:rPr>
          <w:rFonts w:ascii="微軟正黑體" w:eastAsia="微軟正黑體" w:hAnsi="微軟正黑體"/>
          <w:color w:val="000000" w:themeColor="text1"/>
          <w:szCs w:val="24"/>
        </w:rPr>
        <w:t>1</w:t>
      </w:r>
      <w:r w:rsidRPr="007B6E73">
        <w:rPr>
          <w:rFonts w:ascii="微軟正黑體" w:eastAsia="微軟正黑體" w:hAnsi="微軟正黑體" w:hint="eastAsia"/>
          <w:color w:val="000000" w:themeColor="text1"/>
          <w:szCs w:val="24"/>
        </w:rPr>
        <w:t>次</w:t>
      </w:r>
      <w:r w:rsidRPr="007B6E73">
        <w:rPr>
          <w:rFonts w:ascii="微軟正黑體" w:eastAsia="微軟正黑體" w:hAnsi="微軟正黑體"/>
          <w:color w:val="000000" w:themeColor="text1"/>
          <w:szCs w:val="24"/>
        </w:rPr>
        <w:t xml:space="preserve">1 </w:t>
      </w:r>
      <w:r w:rsidRPr="007B6E73">
        <w:rPr>
          <w:rFonts w:ascii="微軟正黑體" w:eastAsia="微軟正黑體" w:hAnsi="微軟正黑體" w:hint="eastAsia"/>
          <w:color w:val="000000" w:themeColor="text1"/>
          <w:szCs w:val="24"/>
        </w:rPr>
        <w:t>人。」辦理。</w:t>
      </w:r>
    </w:p>
    <w:p w:rsidR="00B65796" w:rsidRPr="007B6E73" w:rsidRDefault="003814B8" w:rsidP="00D67081">
      <w:pPr>
        <w:pStyle w:val="a3"/>
        <w:numPr>
          <w:ilvl w:val="0"/>
          <w:numId w:val="18"/>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比賽各類組別參賽隊伍未滿四隊者擬酌予降低敘獎額度，其原則如下：三隊參賽者冠軍比照第二名、亞軍比照第三名；兩隊參賽者冠軍比照第</w:t>
      </w:r>
      <w:r w:rsidR="00B65796" w:rsidRPr="007B6E73">
        <w:rPr>
          <w:rFonts w:ascii="微軟正黑體" w:eastAsia="微軟正黑體" w:hAnsi="微軟正黑體" w:hint="eastAsia"/>
          <w:color w:val="000000" w:themeColor="text1"/>
          <w:szCs w:val="24"/>
        </w:rPr>
        <w:t>三名。</w:t>
      </w:r>
    </w:p>
    <w:p w:rsidR="00B65796" w:rsidRPr="007B6E73" w:rsidRDefault="00B65796" w:rsidP="00D67081">
      <w:pPr>
        <w:pStyle w:val="a3"/>
        <w:numPr>
          <w:ilvl w:val="0"/>
          <w:numId w:val="18"/>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為鼓勵各校積極組隊參與比賽，凡各報名參賽且實際出賽學生隊伍之指導教師或教練，擬核予嘉獎</w:t>
      </w:r>
      <w:r w:rsidRPr="007B6E73">
        <w:rPr>
          <w:rFonts w:ascii="微軟正黑體" w:eastAsia="微軟正黑體" w:hAnsi="微軟正黑體"/>
          <w:color w:val="000000" w:themeColor="text1"/>
          <w:szCs w:val="24"/>
        </w:rPr>
        <w:t>1</w:t>
      </w:r>
      <w:r w:rsidRPr="007B6E73">
        <w:rPr>
          <w:rFonts w:ascii="微軟正黑體" w:eastAsia="微軟正黑體" w:hAnsi="微軟正黑體" w:hint="eastAsia"/>
          <w:color w:val="000000" w:themeColor="text1"/>
          <w:szCs w:val="24"/>
        </w:rPr>
        <w:t>次</w:t>
      </w:r>
      <w:r w:rsidRPr="007B6E73">
        <w:rPr>
          <w:rFonts w:ascii="微軟正黑體" w:eastAsia="微軟正黑體" w:hAnsi="微軟正黑體"/>
          <w:color w:val="000000" w:themeColor="text1"/>
          <w:szCs w:val="24"/>
        </w:rPr>
        <w:t>1</w:t>
      </w:r>
      <w:r w:rsidRPr="007B6E73">
        <w:rPr>
          <w:rFonts w:ascii="微軟正黑體" w:eastAsia="微軟正黑體" w:hAnsi="微軟正黑體" w:hint="eastAsia"/>
          <w:color w:val="000000" w:themeColor="text1"/>
          <w:szCs w:val="24"/>
        </w:rPr>
        <w:t>人（不同組仍以敘獎</w:t>
      </w:r>
      <w:r w:rsidRPr="007B6E73">
        <w:rPr>
          <w:rFonts w:ascii="微軟正黑體" w:eastAsia="微軟正黑體" w:hAnsi="微軟正黑體"/>
          <w:color w:val="000000" w:themeColor="text1"/>
          <w:szCs w:val="24"/>
        </w:rPr>
        <w:t>1</w:t>
      </w:r>
      <w:r w:rsidRPr="007B6E73">
        <w:rPr>
          <w:rFonts w:ascii="微軟正黑體" w:eastAsia="微軟正黑體" w:hAnsi="微軟正黑體" w:hint="eastAsia"/>
          <w:color w:val="000000" w:themeColor="text1"/>
          <w:szCs w:val="24"/>
        </w:rPr>
        <w:t>次為原則）。</w:t>
      </w:r>
    </w:p>
    <w:p w:rsidR="00B65796" w:rsidRPr="007B6E73" w:rsidRDefault="00B65796" w:rsidP="00D67081">
      <w:pPr>
        <w:pStyle w:val="a3"/>
        <w:numPr>
          <w:ilvl w:val="0"/>
          <w:numId w:val="18"/>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優勝學校敘獎人員以不重複敘獎為原則，若指導教師、教練或相關承辦人為同一人時，則擇其最優乙項敘獎。</w:t>
      </w:r>
    </w:p>
    <w:p w:rsidR="00B65796" w:rsidRPr="007B6E73" w:rsidRDefault="00B65796" w:rsidP="00D67081">
      <w:pPr>
        <w:pStyle w:val="a3"/>
        <w:numPr>
          <w:ilvl w:val="0"/>
          <w:numId w:val="18"/>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參加教師組比賽之敘獎額度依教育局</w:t>
      </w:r>
      <w:r w:rsidRPr="007B6E73">
        <w:rPr>
          <w:rFonts w:ascii="微軟正黑體" w:eastAsia="微軟正黑體" w:hAnsi="微軟正黑體"/>
          <w:color w:val="000000" w:themeColor="text1"/>
          <w:szCs w:val="24"/>
        </w:rPr>
        <w:t>92</w:t>
      </w:r>
      <w:r w:rsidRPr="007B6E73">
        <w:rPr>
          <w:rFonts w:ascii="微軟正黑體" w:eastAsia="微軟正黑體" w:hAnsi="微軟正黑體" w:hint="eastAsia"/>
          <w:color w:val="000000" w:themeColor="text1"/>
          <w:szCs w:val="24"/>
        </w:rPr>
        <w:t>年</w:t>
      </w:r>
      <w:r w:rsidRPr="007B6E73">
        <w:rPr>
          <w:rFonts w:ascii="微軟正黑體" w:eastAsia="微軟正黑體" w:hAnsi="微軟正黑體"/>
          <w:color w:val="000000" w:themeColor="text1"/>
          <w:szCs w:val="24"/>
        </w:rPr>
        <w:t>6</w:t>
      </w:r>
      <w:r w:rsidRPr="007B6E73">
        <w:rPr>
          <w:rFonts w:ascii="微軟正黑體" w:eastAsia="微軟正黑體" w:hAnsi="微軟正黑體" w:hint="eastAsia"/>
          <w:color w:val="000000" w:themeColor="text1"/>
          <w:szCs w:val="24"/>
        </w:rPr>
        <w:t>月</w:t>
      </w:r>
      <w:r w:rsidRPr="007B6E73">
        <w:rPr>
          <w:rFonts w:ascii="微軟正黑體" w:eastAsia="微軟正黑體" w:hAnsi="微軟正黑體"/>
          <w:color w:val="000000" w:themeColor="text1"/>
          <w:szCs w:val="24"/>
        </w:rPr>
        <w:t>23</w:t>
      </w:r>
      <w:r w:rsidRPr="007B6E73">
        <w:rPr>
          <w:rFonts w:ascii="微軟正黑體" w:eastAsia="微軟正黑體" w:hAnsi="微軟正黑體" w:hint="eastAsia"/>
          <w:color w:val="000000" w:themeColor="text1"/>
          <w:szCs w:val="24"/>
        </w:rPr>
        <w:t>日北市教七字第</w:t>
      </w:r>
      <w:r w:rsidRPr="007B6E73">
        <w:rPr>
          <w:rFonts w:ascii="微軟正黑體" w:eastAsia="微軟正黑體" w:hAnsi="微軟正黑體"/>
          <w:color w:val="000000" w:themeColor="text1"/>
          <w:szCs w:val="24"/>
        </w:rPr>
        <w:t>09234984800</w:t>
      </w:r>
      <w:r w:rsidRPr="007B6E73">
        <w:rPr>
          <w:rFonts w:ascii="微軟正黑體" w:eastAsia="微軟正黑體" w:hAnsi="微軟正黑體" w:hint="eastAsia"/>
          <w:color w:val="000000" w:themeColor="text1"/>
          <w:szCs w:val="24"/>
        </w:rPr>
        <w:t>號函：「獲教師組第</w:t>
      </w:r>
      <w:r w:rsidRPr="007B6E73">
        <w:rPr>
          <w:rFonts w:ascii="微軟正黑體" w:eastAsia="微軟正黑體" w:hAnsi="微軟正黑體"/>
          <w:color w:val="000000" w:themeColor="text1"/>
          <w:szCs w:val="24"/>
        </w:rPr>
        <w:t>1</w:t>
      </w:r>
      <w:r w:rsidRPr="007B6E73">
        <w:rPr>
          <w:rFonts w:ascii="微軟正黑體" w:eastAsia="微軟正黑體" w:hAnsi="微軟正黑體" w:hint="eastAsia"/>
          <w:color w:val="000000" w:themeColor="text1"/>
          <w:szCs w:val="24"/>
        </w:rPr>
        <w:t>、</w:t>
      </w:r>
      <w:r w:rsidRPr="007B6E73">
        <w:rPr>
          <w:rFonts w:ascii="微軟正黑體" w:eastAsia="微軟正黑體" w:hAnsi="微軟正黑體"/>
          <w:color w:val="000000" w:themeColor="text1"/>
          <w:szCs w:val="24"/>
        </w:rPr>
        <w:t>2</w:t>
      </w:r>
      <w:r w:rsidRPr="007B6E73">
        <w:rPr>
          <w:rFonts w:ascii="微軟正黑體" w:eastAsia="微軟正黑體" w:hAnsi="微軟正黑體" w:hint="eastAsia"/>
          <w:color w:val="000000" w:themeColor="text1"/>
          <w:szCs w:val="24"/>
        </w:rPr>
        <w:t>、</w:t>
      </w:r>
      <w:r w:rsidRPr="007B6E73">
        <w:rPr>
          <w:rFonts w:ascii="微軟正黑體" w:eastAsia="微軟正黑體" w:hAnsi="微軟正黑體"/>
          <w:color w:val="000000" w:themeColor="text1"/>
          <w:szCs w:val="24"/>
        </w:rPr>
        <w:t>3</w:t>
      </w:r>
      <w:r w:rsidRPr="007B6E73">
        <w:rPr>
          <w:rFonts w:ascii="微軟正黑體" w:eastAsia="微軟正黑體" w:hAnsi="微軟正黑體" w:hint="eastAsia"/>
          <w:color w:val="000000" w:themeColor="text1"/>
          <w:szCs w:val="24"/>
        </w:rPr>
        <w:t>名者領隊、指導教師、或教練、管理</w:t>
      </w:r>
      <w:r w:rsidRPr="007B6E73">
        <w:rPr>
          <w:rFonts w:ascii="微軟正黑體" w:eastAsia="微軟正黑體" w:hAnsi="微軟正黑體" w:hint="eastAsia"/>
          <w:color w:val="000000" w:themeColor="text1"/>
          <w:szCs w:val="24"/>
        </w:rPr>
        <w:lastRenderedPageBreak/>
        <w:t>及參加人員每人核予嘉獎</w:t>
      </w:r>
      <w:r w:rsidRPr="007B6E73">
        <w:rPr>
          <w:rFonts w:ascii="微軟正黑體" w:eastAsia="微軟正黑體" w:hAnsi="微軟正黑體"/>
          <w:color w:val="000000" w:themeColor="text1"/>
          <w:szCs w:val="24"/>
        </w:rPr>
        <w:t>1</w:t>
      </w:r>
      <w:r w:rsidRPr="007B6E73">
        <w:rPr>
          <w:rFonts w:ascii="微軟正黑體" w:eastAsia="微軟正黑體" w:hAnsi="微軟正黑體" w:hint="eastAsia"/>
          <w:color w:val="000000" w:themeColor="text1"/>
          <w:szCs w:val="24"/>
        </w:rPr>
        <w:t>次，惟每位教師於同一學年度參加各項師生盃教職員組比賽，以敘獎乙次為原則」辦理。</w:t>
      </w:r>
    </w:p>
    <w:p w:rsidR="003814B8" w:rsidRPr="007B6E73" w:rsidRDefault="00B65796" w:rsidP="00D67081">
      <w:pPr>
        <w:pStyle w:val="a3"/>
        <w:numPr>
          <w:ilvl w:val="0"/>
          <w:numId w:val="17"/>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參與競賽之團體組冠、亞軍的學校校長與教師組優勝前</w:t>
      </w:r>
      <w:r w:rsidRPr="007B6E73">
        <w:rPr>
          <w:rFonts w:ascii="微軟正黑體" w:eastAsia="微軟正黑體" w:hAnsi="微軟正黑體"/>
          <w:color w:val="000000" w:themeColor="text1"/>
          <w:szCs w:val="24"/>
        </w:rPr>
        <w:t>3</w:t>
      </w:r>
      <w:r w:rsidRPr="007B6E73">
        <w:rPr>
          <w:rFonts w:ascii="微軟正黑體" w:eastAsia="微軟正黑體" w:hAnsi="微軟正黑體" w:hint="eastAsia"/>
          <w:color w:val="000000" w:themeColor="text1"/>
          <w:szCs w:val="24"/>
        </w:rPr>
        <w:t>名的校長敘獎，由承辦學校建檔統一以郵件傳送給承辦人，再由本局另案發布。另有關承辦、協辦學校校長之敘獎，直接由本局另案發布；惟教職員部分請現職機關自行核定辦理敘獎相關事宜。</w:t>
      </w:r>
    </w:p>
    <w:p w:rsidR="00AE5722" w:rsidRPr="007B6E73" w:rsidRDefault="00AE5722" w:rsidP="00D67081">
      <w:pPr>
        <w:numPr>
          <w:ilvl w:val="0"/>
          <w:numId w:val="1"/>
        </w:numPr>
        <w:tabs>
          <w:tab w:val="left" w:pos="993"/>
        </w:tabs>
        <w:spacing w:line="400" w:lineRule="exact"/>
        <w:ind w:left="851" w:hanging="851"/>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總錦標成績計算方式：</w:t>
      </w:r>
    </w:p>
    <w:p w:rsidR="0081621F" w:rsidRPr="007B6E73" w:rsidRDefault="0081621F" w:rsidP="00D67081">
      <w:pPr>
        <w:pStyle w:val="a3"/>
        <w:numPr>
          <w:ilvl w:val="0"/>
          <w:numId w:val="19"/>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各組各項錄取前</w:t>
      </w:r>
      <w:r w:rsidRPr="007B6E73">
        <w:rPr>
          <w:rFonts w:ascii="微軟正黑體" w:eastAsia="微軟正黑體" w:hAnsi="微軟正黑體"/>
          <w:color w:val="000000" w:themeColor="text1"/>
          <w:szCs w:val="24"/>
        </w:rPr>
        <w:t>6</w:t>
      </w:r>
      <w:r w:rsidRPr="007B6E73">
        <w:rPr>
          <w:rFonts w:ascii="微軟正黑體" w:eastAsia="微軟正黑體" w:hAnsi="微軟正黑體" w:hint="eastAsia"/>
          <w:color w:val="000000" w:themeColor="text1"/>
          <w:szCs w:val="24"/>
        </w:rPr>
        <w:t>名（教職員工組、國小高年級組、國小中年級組、國小低年級組均相同），不足</w:t>
      </w:r>
      <w:r w:rsidRPr="007B6E73">
        <w:rPr>
          <w:rFonts w:ascii="微軟正黑體" w:eastAsia="微軟正黑體" w:hAnsi="微軟正黑體"/>
          <w:color w:val="000000" w:themeColor="text1"/>
          <w:szCs w:val="24"/>
        </w:rPr>
        <w:t>8</w:t>
      </w:r>
      <w:r w:rsidRPr="007B6E73">
        <w:rPr>
          <w:rFonts w:ascii="微軟正黑體" w:eastAsia="微軟正黑體" w:hAnsi="微軟正黑體" w:hint="eastAsia"/>
          <w:color w:val="000000" w:themeColor="text1"/>
          <w:szCs w:val="24"/>
        </w:rPr>
        <w:t>名降</w:t>
      </w:r>
      <w:r w:rsidRPr="007B6E73">
        <w:rPr>
          <w:rFonts w:ascii="微軟正黑體" w:eastAsia="微軟正黑體" w:hAnsi="微軟正黑體"/>
          <w:color w:val="000000" w:themeColor="text1"/>
          <w:szCs w:val="24"/>
        </w:rPr>
        <w:t>2</w:t>
      </w:r>
      <w:r w:rsidRPr="007B6E73">
        <w:rPr>
          <w:rFonts w:ascii="微軟正黑體" w:eastAsia="微軟正黑體" w:hAnsi="微軟正黑體" w:hint="eastAsia"/>
          <w:color w:val="000000" w:themeColor="text1"/>
          <w:szCs w:val="24"/>
        </w:rPr>
        <w:t>敘獎。</w:t>
      </w:r>
    </w:p>
    <w:p w:rsidR="0081621F" w:rsidRPr="007B6E73" w:rsidRDefault="0081621F" w:rsidP="00D67081">
      <w:pPr>
        <w:pStyle w:val="a3"/>
        <w:numPr>
          <w:ilvl w:val="0"/>
          <w:numId w:val="19"/>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獲得個人組各單項第</w:t>
      </w:r>
      <w:r w:rsidRPr="007B6E73">
        <w:rPr>
          <w:rFonts w:ascii="微軟正黑體" w:eastAsia="微軟正黑體" w:hAnsi="微軟正黑體"/>
          <w:color w:val="000000" w:themeColor="text1"/>
          <w:szCs w:val="24"/>
        </w:rPr>
        <w:t>1</w:t>
      </w:r>
      <w:r w:rsidRPr="007B6E73">
        <w:rPr>
          <w:rFonts w:ascii="微軟正黑體" w:eastAsia="微軟正黑體" w:hAnsi="微軟正黑體" w:hint="eastAsia"/>
          <w:color w:val="000000" w:themeColor="text1"/>
          <w:szCs w:val="24"/>
        </w:rPr>
        <w:t>名得積分</w:t>
      </w:r>
      <w:r w:rsidRPr="007B6E73">
        <w:rPr>
          <w:rFonts w:ascii="微軟正黑體" w:eastAsia="微軟正黑體" w:hAnsi="微軟正黑體"/>
          <w:color w:val="000000" w:themeColor="text1"/>
          <w:szCs w:val="24"/>
        </w:rPr>
        <w:t>7</w:t>
      </w:r>
      <w:r w:rsidRPr="007B6E73">
        <w:rPr>
          <w:rFonts w:ascii="微軟正黑體" w:eastAsia="微軟正黑體" w:hAnsi="微軟正黑體" w:hint="eastAsia"/>
          <w:color w:val="000000" w:themeColor="text1"/>
          <w:szCs w:val="24"/>
        </w:rPr>
        <w:t>分，第</w:t>
      </w:r>
      <w:r w:rsidRPr="007B6E73">
        <w:rPr>
          <w:rFonts w:ascii="微軟正黑體" w:eastAsia="微軟正黑體" w:hAnsi="微軟正黑體"/>
          <w:color w:val="000000" w:themeColor="text1"/>
          <w:szCs w:val="24"/>
        </w:rPr>
        <w:t>2</w:t>
      </w:r>
      <w:r w:rsidRPr="007B6E73">
        <w:rPr>
          <w:rFonts w:ascii="微軟正黑體" w:eastAsia="微軟正黑體" w:hAnsi="微軟正黑體" w:hint="eastAsia"/>
          <w:color w:val="000000" w:themeColor="text1"/>
          <w:szCs w:val="24"/>
        </w:rPr>
        <w:t>名得積分</w:t>
      </w:r>
      <w:r w:rsidRPr="007B6E73">
        <w:rPr>
          <w:rFonts w:ascii="微軟正黑體" w:eastAsia="微軟正黑體" w:hAnsi="微軟正黑體"/>
          <w:color w:val="000000" w:themeColor="text1"/>
          <w:szCs w:val="24"/>
        </w:rPr>
        <w:t>5</w:t>
      </w:r>
      <w:r w:rsidRPr="007B6E73">
        <w:rPr>
          <w:rFonts w:ascii="微軟正黑體" w:eastAsia="微軟正黑體" w:hAnsi="微軟正黑體" w:hint="eastAsia"/>
          <w:color w:val="000000" w:themeColor="text1"/>
          <w:szCs w:val="24"/>
        </w:rPr>
        <w:t>分，第</w:t>
      </w:r>
      <w:r w:rsidRPr="007B6E73">
        <w:rPr>
          <w:rFonts w:ascii="微軟正黑體" w:eastAsia="微軟正黑體" w:hAnsi="微軟正黑體"/>
          <w:color w:val="000000" w:themeColor="text1"/>
          <w:szCs w:val="24"/>
        </w:rPr>
        <w:t>3</w:t>
      </w:r>
      <w:r w:rsidRPr="007B6E73">
        <w:rPr>
          <w:rFonts w:ascii="微軟正黑體" w:eastAsia="微軟正黑體" w:hAnsi="微軟正黑體" w:hint="eastAsia"/>
          <w:color w:val="000000" w:themeColor="text1"/>
          <w:szCs w:val="24"/>
        </w:rPr>
        <w:t>名得積分</w:t>
      </w:r>
      <w:r w:rsidRPr="007B6E73">
        <w:rPr>
          <w:rFonts w:ascii="微軟正黑體" w:eastAsia="微軟正黑體" w:hAnsi="微軟正黑體"/>
          <w:color w:val="000000" w:themeColor="text1"/>
          <w:szCs w:val="24"/>
        </w:rPr>
        <w:t>4</w:t>
      </w:r>
      <w:r w:rsidRPr="007B6E73">
        <w:rPr>
          <w:rFonts w:ascii="微軟正黑體" w:eastAsia="微軟正黑體" w:hAnsi="微軟正黑體" w:hint="eastAsia"/>
          <w:color w:val="000000" w:themeColor="text1"/>
          <w:szCs w:val="24"/>
        </w:rPr>
        <w:t>分，第</w:t>
      </w:r>
      <w:r w:rsidRPr="007B6E73">
        <w:rPr>
          <w:rFonts w:ascii="微軟正黑體" w:eastAsia="微軟正黑體" w:hAnsi="微軟正黑體"/>
          <w:color w:val="000000" w:themeColor="text1"/>
          <w:szCs w:val="24"/>
        </w:rPr>
        <w:t>4</w:t>
      </w:r>
      <w:r w:rsidRPr="007B6E73">
        <w:rPr>
          <w:rFonts w:ascii="微軟正黑體" w:eastAsia="微軟正黑體" w:hAnsi="微軟正黑體" w:hint="eastAsia"/>
          <w:color w:val="000000" w:themeColor="text1"/>
          <w:szCs w:val="24"/>
        </w:rPr>
        <w:t>名得積分</w:t>
      </w:r>
      <w:r w:rsidRPr="007B6E73">
        <w:rPr>
          <w:rFonts w:ascii="微軟正黑體" w:eastAsia="微軟正黑體" w:hAnsi="微軟正黑體"/>
          <w:color w:val="000000" w:themeColor="text1"/>
          <w:szCs w:val="24"/>
        </w:rPr>
        <w:t>3</w:t>
      </w:r>
      <w:r w:rsidRPr="007B6E73">
        <w:rPr>
          <w:rFonts w:ascii="微軟正黑體" w:eastAsia="微軟正黑體" w:hAnsi="微軟正黑體" w:hint="eastAsia"/>
          <w:color w:val="000000" w:themeColor="text1"/>
          <w:szCs w:val="24"/>
        </w:rPr>
        <w:t>分，第</w:t>
      </w:r>
      <w:r w:rsidRPr="007B6E73">
        <w:rPr>
          <w:rFonts w:ascii="微軟正黑體" w:eastAsia="微軟正黑體" w:hAnsi="微軟正黑體"/>
          <w:color w:val="000000" w:themeColor="text1"/>
          <w:szCs w:val="24"/>
        </w:rPr>
        <w:t>5</w:t>
      </w:r>
      <w:r w:rsidRPr="007B6E73">
        <w:rPr>
          <w:rFonts w:ascii="微軟正黑體" w:eastAsia="微軟正黑體" w:hAnsi="微軟正黑體" w:hint="eastAsia"/>
          <w:color w:val="000000" w:themeColor="text1"/>
          <w:szCs w:val="24"/>
        </w:rPr>
        <w:t>名得積分</w:t>
      </w:r>
      <w:r w:rsidRPr="007B6E73">
        <w:rPr>
          <w:rFonts w:ascii="微軟正黑體" w:eastAsia="微軟正黑體" w:hAnsi="微軟正黑體"/>
          <w:color w:val="000000" w:themeColor="text1"/>
          <w:szCs w:val="24"/>
        </w:rPr>
        <w:t>2</w:t>
      </w:r>
      <w:r w:rsidRPr="007B6E73">
        <w:rPr>
          <w:rFonts w:ascii="微軟正黑體" w:eastAsia="微軟正黑體" w:hAnsi="微軟正黑體" w:hint="eastAsia"/>
          <w:color w:val="000000" w:themeColor="text1"/>
          <w:szCs w:val="24"/>
        </w:rPr>
        <w:t>分，第</w:t>
      </w:r>
      <w:r w:rsidRPr="007B6E73">
        <w:rPr>
          <w:rFonts w:ascii="微軟正黑體" w:eastAsia="微軟正黑體" w:hAnsi="微軟正黑體"/>
          <w:color w:val="000000" w:themeColor="text1"/>
          <w:szCs w:val="24"/>
        </w:rPr>
        <w:t>6</w:t>
      </w:r>
      <w:r w:rsidRPr="007B6E73">
        <w:rPr>
          <w:rFonts w:ascii="微軟正黑體" w:eastAsia="微軟正黑體" w:hAnsi="微軟正黑體" w:hint="eastAsia"/>
          <w:color w:val="000000" w:themeColor="text1"/>
          <w:szCs w:val="24"/>
        </w:rPr>
        <w:t>名得積分</w:t>
      </w:r>
      <w:r w:rsidRPr="007B6E73">
        <w:rPr>
          <w:rFonts w:ascii="微軟正黑體" w:eastAsia="微軟正黑體" w:hAnsi="微軟正黑體"/>
          <w:color w:val="000000" w:themeColor="text1"/>
          <w:szCs w:val="24"/>
        </w:rPr>
        <w:t>1</w:t>
      </w:r>
      <w:r w:rsidRPr="007B6E73">
        <w:rPr>
          <w:rFonts w:ascii="微軟正黑體" w:eastAsia="微軟正黑體" w:hAnsi="微軟正黑體" w:hint="eastAsia"/>
          <w:color w:val="000000" w:themeColor="text1"/>
          <w:szCs w:val="24"/>
        </w:rPr>
        <w:t>分。</w:t>
      </w:r>
    </w:p>
    <w:p w:rsidR="0081621F" w:rsidRPr="007B6E73" w:rsidRDefault="0081621F" w:rsidP="00D67081">
      <w:pPr>
        <w:pStyle w:val="a3"/>
        <w:numPr>
          <w:ilvl w:val="0"/>
          <w:numId w:val="19"/>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獲得團練組各單項第</w:t>
      </w:r>
      <w:r w:rsidRPr="007B6E73">
        <w:rPr>
          <w:rFonts w:ascii="微軟正黑體" w:eastAsia="微軟正黑體" w:hAnsi="微軟正黑體"/>
          <w:color w:val="000000" w:themeColor="text1"/>
          <w:szCs w:val="24"/>
        </w:rPr>
        <w:t>1</w:t>
      </w:r>
      <w:r w:rsidRPr="007B6E73">
        <w:rPr>
          <w:rFonts w:ascii="微軟正黑體" w:eastAsia="微軟正黑體" w:hAnsi="微軟正黑體" w:hint="eastAsia"/>
          <w:color w:val="000000" w:themeColor="text1"/>
          <w:szCs w:val="24"/>
        </w:rPr>
        <w:t>名得積分</w:t>
      </w:r>
      <w:r w:rsidRPr="007B6E73">
        <w:rPr>
          <w:rFonts w:ascii="微軟正黑體" w:eastAsia="微軟正黑體" w:hAnsi="微軟正黑體"/>
          <w:color w:val="000000" w:themeColor="text1"/>
          <w:szCs w:val="24"/>
        </w:rPr>
        <w:t>10</w:t>
      </w:r>
      <w:r w:rsidRPr="007B6E73">
        <w:rPr>
          <w:rFonts w:ascii="微軟正黑體" w:eastAsia="微軟正黑體" w:hAnsi="微軟正黑體" w:hint="eastAsia"/>
          <w:color w:val="000000" w:themeColor="text1"/>
          <w:szCs w:val="24"/>
        </w:rPr>
        <w:t>分，第</w:t>
      </w:r>
      <w:r w:rsidRPr="007B6E73">
        <w:rPr>
          <w:rFonts w:ascii="微軟正黑體" w:eastAsia="微軟正黑體" w:hAnsi="微軟正黑體"/>
          <w:color w:val="000000" w:themeColor="text1"/>
          <w:szCs w:val="24"/>
        </w:rPr>
        <w:t>2</w:t>
      </w:r>
      <w:r w:rsidRPr="007B6E73">
        <w:rPr>
          <w:rFonts w:ascii="微軟正黑體" w:eastAsia="微軟正黑體" w:hAnsi="微軟正黑體" w:hint="eastAsia"/>
          <w:color w:val="000000" w:themeColor="text1"/>
          <w:szCs w:val="24"/>
        </w:rPr>
        <w:t>名得積分</w:t>
      </w:r>
      <w:r w:rsidRPr="007B6E73">
        <w:rPr>
          <w:rFonts w:ascii="微軟正黑體" w:eastAsia="微軟正黑體" w:hAnsi="微軟正黑體"/>
          <w:color w:val="000000" w:themeColor="text1"/>
          <w:szCs w:val="24"/>
        </w:rPr>
        <w:t>8</w:t>
      </w:r>
      <w:r w:rsidRPr="007B6E73">
        <w:rPr>
          <w:rFonts w:ascii="微軟正黑體" w:eastAsia="微軟正黑體" w:hAnsi="微軟正黑體" w:hint="eastAsia"/>
          <w:color w:val="000000" w:themeColor="text1"/>
          <w:szCs w:val="24"/>
        </w:rPr>
        <w:t>分，第</w:t>
      </w:r>
      <w:r w:rsidRPr="007B6E73">
        <w:rPr>
          <w:rFonts w:ascii="微軟正黑體" w:eastAsia="微軟正黑體" w:hAnsi="微軟正黑體"/>
          <w:color w:val="000000" w:themeColor="text1"/>
          <w:szCs w:val="24"/>
        </w:rPr>
        <w:t>3</w:t>
      </w:r>
      <w:r w:rsidRPr="007B6E73">
        <w:rPr>
          <w:rFonts w:ascii="微軟正黑體" w:eastAsia="微軟正黑體" w:hAnsi="微軟正黑體" w:hint="eastAsia"/>
          <w:color w:val="000000" w:themeColor="text1"/>
          <w:szCs w:val="24"/>
        </w:rPr>
        <w:t>名得積分</w:t>
      </w:r>
      <w:r w:rsidRPr="007B6E73">
        <w:rPr>
          <w:rFonts w:ascii="微軟正黑體" w:eastAsia="微軟正黑體" w:hAnsi="微軟正黑體"/>
          <w:color w:val="000000" w:themeColor="text1"/>
          <w:szCs w:val="24"/>
        </w:rPr>
        <w:t>7</w:t>
      </w:r>
      <w:r w:rsidRPr="007B6E73">
        <w:rPr>
          <w:rFonts w:ascii="微軟正黑體" w:eastAsia="微軟正黑體" w:hAnsi="微軟正黑體" w:hint="eastAsia"/>
          <w:color w:val="000000" w:themeColor="text1"/>
          <w:szCs w:val="24"/>
        </w:rPr>
        <w:t>分，第</w:t>
      </w:r>
      <w:r w:rsidRPr="007B6E73">
        <w:rPr>
          <w:rFonts w:ascii="微軟正黑體" w:eastAsia="微軟正黑體" w:hAnsi="微軟正黑體"/>
          <w:color w:val="000000" w:themeColor="text1"/>
          <w:szCs w:val="24"/>
        </w:rPr>
        <w:t>4</w:t>
      </w:r>
      <w:r w:rsidRPr="007B6E73">
        <w:rPr>
          <w:rFonts w:ascii="微軟正黑體" w:eastAsia="微軟正黑體" w:hAnsi="微軟正黑體" w:hint="eastAsia"/>
          <w:color w:val="000000" w:themeColor="text1"/>
          <w:szCs w:val="24"/>
        </w:rPr>
        <w:t>名得積分</w:t>
      </w:r>
      <w:r w:rsidRPr="007B6E73">
        <w:rPr>
          <w:rFonts w:ascii="微軟正黑體" w:eastAsia="微軟正黑體" w:hAnsi="微軟正黑體"/>
          <w:color w:val="000000" w:themeColor="text1"/>
          <w:szCs w:val="24"/>
        </w:rPr>
        <w:t>6</w:t>
      </w:r>
      <w:r w:rsidRPr="007B6E73">
        <w:rPr>
          <w:rFonts w:ascii="微軟正黑體" w:eastAsia="微軟正黑體" w:hAnsi="微軟正黑體" w:hint="eastAsia"/>
          <w:color w:val="000000" w:themeColor="text1"/>
          <w:szCs w:val="24"/>
        </w:rPr>
        <w:t>分，第</w:t>
      </w:r>
      <w:r w:rsidRPr="007B6E73">
        <w:rPr>
          <w:rFonts w:ascii="微軟正黑體" w:eastAsia="微軟正黑體" w:hAnsi="微軟正黑體"/>
          <w:color w:val="000000" w:themeColor="text1"/>
          <w:szCs w:val="24"/>
        </w:rPr>
        <w:t>5</w:t>
      </w:r>
      <w:r w:rsidRPr="007B6E73">
        <w:rPr>
          <w:rFonts w:ascii="微軟正黑體" w:eastAsia="微軟正黑體" w:hAnsi="微軟正黑體" w:hint="eastAsia"/>
          <w:color w:val="000000" w:themeColor="text1"/>
          <w:szCs w:val="24"/>
        </w:rPr>
        <w:t>名得積分</w:t>
      </w:r>
      <w:r w:rsidRPr="007B6E73">
        <w:rPr>
          <w:rFonts w:ascii="微軟正黑體" w:eastAsia="微軟正黑體" w:hAnsi="微軟正黑體"/>
          <w:color w:val="000000" w:themeColor="text1"/>
          <w:szCs w:val="24"/>
        </w:rPr>
        <w:t>5</w:t>
      </w:r>
      <w:r w:rsidRPr="007B6E73">
        <w:rPr>
          <w:rFonts w:ascii="微軟正黑體" w:eastAsia="微軟正黑體" w:hAnsi="微軟正黑體" w:hint="eastAsia"/>
          <w:color w:val="000000" w:themeColor="text1"/>
          <w:szCs w:val="24"/>
        </w:rPr>
        <w:t>分，第</w:t>
      </w:r>
      <w:r w:rsidRPr="007B6E73">
        <w:rPr>
          <w:rFonts w:ascii="微軟正黑體" w:eastAsia="微軟正黑體" w:hAnsi="微軟正黑體"/>
          <w:color w:val="000000" w:themeColor="text1"/>
          <w:szCs w:val="24"/>
        </w:rPr>
        <w:t>6</w:t>
      </w:r>
      <w:r w:rsidRPr="007B6E73">
        <w:rPr>
          <w:rFonts w:ascii="微軟正黑體" w:eastAsia="微軟正黑體" w:hAnsi="微軟正黑體" w:hint="eastAsia"/>
          <w:color w:val="000000" w:themeColor="text1"/>
          <w:szCs w:val="24"/>
        </w:rPr>
        <w:t>名得積分</w:t>
      </w:r>
      <w:r w:rsidRPr="007B6E73">
        <w:rPr>
          <w:rFonts w:ascii="微軟正黑體" w:eastAsia="微軟正黑體" w:hAnsi="微軟正黑體"/>
          <w:color w:val="000000" w:themeColor="text1"/>
          <w:szCs w:val="24"/>
        </w:rPr>
        <w:t>4</w:t>
      </w:r>
      <w:r w:rsidRPr="007B6E73">
        <w:rPr>
          <w:rFonts w:ascii="微軟正黑體" w:eastAsia="微軟正黑體" w:hAnsi="微軟正黑體" w:hint="eastAsia"/>
          <w:color w:val="000000" w:themeColor="text1"/>
          <w:szCs w:val="24"/>
        </w:rPr>
        <w:t>分。</w:t>
      </w:r>
    </w:p>
    <w:p w:rsidR="0081621F" w:rsidRPr="007B6E73" w:rsidRDefault="0081621F" w:rsidP="00D67081">
      <w:pPr>
        <w:pStyle w:val="a3"/>
        <w:numPr>
          <w:ilvl w:val="0"/>
          <w:numId w:val="19"/>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各組總錦標名次之判定：總錦標之名次判定，以每一單位於各組所列之比賽項目中獲得之名次換算為積分，加總積分最高之單位為冠軍，次高者為亞軍、季軍……餘依此類推，如有兩個或兩個以上單位積分相同時，以該單位在該組錦標競賽中獲得第</w:t>
      </w:r>
      <w:r w:rsidRPr="007B6E73">
        <w:rPr>
          <w:rFonts w:ascii="微軟正黑體" w:eastAsia="微軟正黑體" w:hAnsi="微軟正黑體"/>
          <w:color w:val="000000" w:themeColor="text1"/>
          <w:szCs w:val="24"/>
        </w:rPr>
        <w:t>1</w:t>
      </w:r>
      <w:r w:rsidRPr="007B6E73">
        <w:rPr>
          <w:rFonts w:ascii="微軟正黑體" w:eastAsia="微軟正黑體" w:hAnsi="微軟正黑體" w:hint="eastAsia"/>
          <w:color w:val="000000" w:themeColor="text1"/>
          <w:szCs w:val="24"/>
        </w:rPr>
        <w:t>名數量之多寡判定之，餘依此類推；如尚未能判定時，其名次並列，下一名次取消。</w:t>
      </w:r>
    </w:p>
    <w:p w:rsidR="00AE5722" w:rsidRPr="007B6E73" w:rsidRDefault="00AE5722" w:rsidP="00D67081">
      <w:pPr>
        <w:numPr>
          <w:ilvl w:val="0"/>
          <w:numId w:val="1"/>
        </w:numPr>
        <w:tabs>
          <w:tab w:val="left" w:pos="993"/>
        </w:tabs>
        <w:spacing w:line="400" w:lineRule="exact"/>
        <w:ind w:left="851" w:hanging="851"/>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報名辦法：</w:t>
      </w:r>
    </w:p>
    <w:p w:rsidR="0081621F" w:rsidRPr="007B6E73" w:rsidRDefault="0081621F" w:rsidP="00D67081">
      <w:pPr>
        <w:pStyle w:val="a3"/>
        <w:numPr>
          <w:ilvl w:val="0"/>
          <w:numId w:val="20"/>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組隊規定：</w:t>
      </w:r>
    </w:p>
    <w:p w:rsidR="0081621F" w:rsidRPr="007B6E73" w:rsidRDefault="0081621F" w:rsidP="00D67081">
      <w:pPr>
        <w:pStyle w:val="a3"/>
        <w:numPr>
          <w:ilvl w:val="0"/>
          <w:numId w:val="21"/>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以校為單位可設領隊一人、教練一人、管理一人，報名人數超過</w:t>
      </w:r>
      <w:r w:rsidRPr="007B6E73">
        <w:rPr>
          <w:rFonts w:ascii="微軟正黑體" w:eastAsia="微軟正黑體" w:hAnsi="微軟正黑體"/>
          <w:color w:val="000000" w:themeColor="text1"/>
          <w:szCs w:val="24"/>
        </w:rPr>
        <w:t>15</w:t>
      </w:r>
      <w:r w:rsidRPr="007B6E73">
        <w:rPr>
          <w:rFonts w:ascii="微軟正黑體" w:eastAsia="微軟正黑體" w:hAnsi="微軟正黑體" w:hint="eastAsia"/>
          <w:color w:val="000000" w:themeColor="text1"/>
          <w:szCs w:val="24"/>
        </w:rPr>
        <w:t>人以上（含</w:t>
      </w:r>
      <w:r w:rsidRPr="007B6E73">
        <w:rPr>
          <w:rFonts w:ascii="微軟正黑體" w:eastAsia="微軟正黑體" w:hAnsi="微軟正黑體"/>
          <w:color w:val="000000" w:themeColor="text1"/>
          <w:szCs w:val="24"/>
        </w:rPr>
        <w:t>15</w:t>
      </w:r>
      <w:r w:rsidRPr="007B6E73">
        <w:rPr>
          <w:rFonts w:ascii="微軟正黑體" w:eastAsia="微軟正黑體" w:hAnsi="微軟正黑體" w:hint="eastAsia"/>
          <w:color w:val="000000" w:themeColor="text1"/>
          <w:szCs w:val="24"/>
        </w:rPr>
        <w:t>人），得增加教練</w:t>
      </w:r>
      <w:r w:rsidRPr="007B6E73">
        <w:rPr>
          <w:rFonts w:ascii="微軟正黑體" w:eastAsia="微軟正黑體" w:hAnsi="微軟正黑體"/>
          <w:color w:val="000000" w:themeColor="text1"/>
          <w:szCs w:val="24"/>
        </w:rPr>
        <w:t>1</w:t>
      </w:r>
      <w:r w:rsidRPr="007B6E73">
        <w:rPr>
          <w:rFonts w:ascii="微軟正黑體" w:eastAsia="微軟正黑體" w:hAnsi="微軟正黑體" w:hint="eastAsia"/>
          <w:color w:val="000000" w:themeColor="text1"/>
          <w:szCs w:val="24"/>
        </w:rPr>
        <w:t>人，負責與大會接洽事宜，</w:t>
      </w:r>
      <w:r w:rsidR="00157CD9" w:rsidRPr="007B6E73">
        <w:rPr>
          <w:rFonts w:ascii="微軟正黑體" w:eastAsia="微軟正黑體" w:hAnsi="微軟正黑體" w:hint="eastAsia"/>
          <w:color w:val="000000" w:themeColor="text1"/>
          <w:szCs w:val="24"/>
        </w:rPr>
        <w:t>教練</w:t>
      </w:r>
      <w:r w:rsidRPr="007B6E73">
        <w:rPr>
          <w:rFonts w:ascii="微軟正黑體" w:eastAsia="微軟正黑體" w:hAnsi="微軟正黑體" w:hint="eastAsia"/>
          <w:color w:val="000000" w:themeColor="text1"/>
          <w:szCs w:val="24"/>
        </w:rPr>
        <w:t>一至</w:t>
      </w:r>
      <w:r w:rsidR="00157CD9" w:rsidRPr="007B6E73">
        <w:rPr>
          <w:rFonts w:ascii="微軟正黑體" w:eastAsia="微軟正黑體" w:hAnsi="微軟正黑體" w:hint="eastAsia"/>
          <w:color w:val="000000" w:themeColor="text1"/>
          <w:szCs w:val="24"/>
        </w:rPr>
        <w:t>最</w:t>
      </w:r>
      <w:r w:rsidRPr="007B6E73">
        <w:rPr>
          <w:rFonts w:ascii="微軟正黑體" w:eastAsia="微軟正黑體" w:hAnsi="微軟正黑體" w:hint="eastAsia"/>
          <w:color w:val="000000" w:themeColor="text1"/>
          <w:szCs w:val="24"/>
        </w:rPr>
        <w:t>多兩人。</w:t>
      </w:r>
    </w:p>
    <w:p w:rsidR="0081621F" w:rsidRPr="007B6E73" w:rsidRDefault="0081621F" w:rsidP="00D67081">
      <w:pPr>
        <w:pStyle w:val="a3"/>
        <w:numPr>
          <w:ilvl w:val="0"/>
          <w:numId w:val="21"/>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每人至多報名二項，兩項不得重複（不限個人</w:t>
      </w:r>
      <w:r w:rsidR="00FF298E" w:rsidRPr="007B6E73">
        <w:rPr>
          <w:rFonts w:ascii="微軟正黑體" w:eastAsia="微軟正黑體" w:hAnsi="微軟正黑體" w:hint="eastAsia"/>
          <w:color w:val="000000" w:themeColor="text1"/>
          <w:szCs w:val="24"/>
        </w:rPr>
        <w:t>、</w:t>
      </w:r>
      <w:r w:rsidRPr="007B6E73">
        <w:rPr>
          <w:rFonts w:ascii="微軟正黑體" w:eastAsia="微軟正黑體" w:hAnsi="微軟正黑體" w:hint="eastAsia"/>
          <w:color w:val="000000" w:themeColor="text1"/>
          <w:szCs w:val="24"/>
        </w:rPr>
        <w:t>團體）。</w:t>
      </w:r>
    </w:p>
    <w:p w:rsidR="0081621F" w:rsidRPr="007B6E73" w:rsidRDefault="0081621F" w:rsidP="00D67081">
      <w:pPr>
        <w:pStyle w:val="a3"/>
        <w:numPr>
          <w:ilvl w:val="0"/>
          <w:numId w:val="21"/>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個人賽之每校每組每項限最多報名</w:t>
      </w:r>
      <w:r w:rsidRPr="007B6E73">
        <w:rPr>
          <w:rFonts w:ascii="微軟正黑體" w:eastAsia="微軟正黑體" w:hAnsi="微軟正黑體"/>
          <w:color w:val="000000" w:themeColor="text1"/>
          <w:szCs w:val="24"/>
        </w:rPr>
        <w:t>2</w:t>
      </w:r>
      <w:r w:rsidRPr="007B6E73">
        <w:rPr>
          <w:rFonts w:ascii="微軟正黑體" w:eastAsia="微軟正黑體" w:hAnsi="微軟正黑體" w:hint="eastAsia"/>
          <w:color w:val="000000" w:themeColor="text1"/>
          <w:szCs w:val="24"/>
        </w:rPr>
        <w:t>人</w:t>
      </w:r>
      <w:r w:rsidRPr="007B6E73">
        <w:rPr>
          <w:rFonts w:ascii="微軟正黑體" w:eastAsia="微軟正黑體" w:hAnsi="微軟正黑體"/>
          <w:color w:val="000000" w:themeColor="text1"/>
          <w:szCs w:val="24"/>
        </w:rPr>
        <w:t>(</w:t>
      </w:r>
      <w:r w:rsidRPr="007B6E73">
        <w:rPr>
          <w:rFonts w:ascii="微軟正黑體" w:eastAsia="微軟正黑體" w:hAnsi="微軟正黑體" w:hint="eastAsia"/>
          <w:color w:val="000000" w:themeColor="text1"/>
          <w:szCs w:val="24"/>
        </w:rPr>
        <w:t>分男、女組</w:t>
      </w:r>
      <w:r w:rsidRPr="007B6E73">
        <w:rPr>
          <w:rFonts w:ascii="微軟正黑體" w:eastAsia="微軟正黑體" w:hAnsi="微軟正黑體"/>
          <w:color w:val="000000" w:themeColor="text1"/>
          <w:szCs w:val="24"/>
        </w:rPr>
        <w:t>)</w:t>
      </w:r>
      <w:r w:rsidRPr="007B6E73">
        <w:rPr>
          <w:rFonts w:ascii="微軟正黑體" w:eastAsia="微軟正黑體" w:hAnsi="微軟正黑體" w:hint="eastAsia"/>
          <w:color w:val="000000" w:themeColor="text1"/>
          <w:szCs w:val="24"/>
        </w:rPr>
        <w:t>；教職員組得最多報名</w:t>
      </w:r>
      <w:r w:rsidRPr="007B6E73">
        <w:rPr>
          <w:rFonts w:ascii="微軟正黑體" w:eastAsia="微軟正黑體" w:hAnsi="微軟正黑體"/>
          <w:color w:val="000000" w:themeColor="text1"/>
          <w:szCs w:val="24"/>
        </w:rPr>
        <w:t>3</w:t>
      </w:r>
      <w:r w:rsidRPr="007B6E73">
        <w:rPr>
          <w:rFonts w:ascii="微軟正黑體" w:eastAsia="微軟正黑體" w:hAnsi="微軟正黑體" w:hint="eastAsia"/>
          <w:color w:val="000000" w:themeColor="text1"/>
          <w:szCs w:val="24"/>
        </w:rPr>
        <w:t>人。</w:t>
      </w:r>
    </w:p>
    <w:p w:rsidR="0081621F" w:rsidRPr="007B6E73" w:rsidRDefault="0081621F" w:rsidP="00D67081">
      <w:pPr>
        <w:pStyle w:val="a3"/>
        <w:numPr>
          <w:ilvl w:val="0"/>
          <w:numId w:val="21"/>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團練賽之每校每組每項限最多報名兩隊。</w:t>
      </w:r>
    </w:p>
    <w:p w:rsidR="0081621F" w:rsidRPr="007B6E73" w:rsidRDefault="0081621F" w:rsidP="00D67081">
      <w:pPr>
        <w:pStyle w:val="a3"/>
        <w:numPr>
          <w:ilvl w:val="0"/>
          <w:numId w:val="21"/>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報名項目若不足二人或二隊時，主辦單位將有權主動將國小賽項之賽程向上一</w:t>
      </w:r>
      <w:r w:rsidR="00FF298E" w:rsidRPr="007B6E73">
        <w:rPr>
          <w:rFonts w:ascii="微軟正黑體" w:eastAsia="微軟正黑體" w:hAnsi="微軟正黑體" w:hint="eastAsia"/>
          <w:color w:val="000000" w:themeColor="text1"/>
          <w:szCs w:val="24"/>
        </w:rPr>
        <w:t>組</w:t>
      </w:r>
      <w:r w:rsidRPr="007B6E73">
        <w:rPr>
          <w:rFonts w:ascii="微軟正黑體" w:eastAsia="微軟正黑體" w:hAnsi="微軟正黑體" w:hint="eastAsia"/>
          <w:color w:val="000000" w:themeColor="text1"/>
          <w:szCs w:val="24"/>
        </w:rPr>
        <w:t>合併比賽，合併組</w:t>
      </w:r>
      <w:r w:rsidR="00157CD9" w:rsidRPr="007B6E73">
        <w:rPr>
          <w:rFonts w:ascii="微軟正黑體" w:eastAsia="微軟正黑體" w:hAnsi="微軟正黑體" w:hint="eastAsia"/>
          <w:color w:val="000000" w:themeColor="text1"/>
          <w:szCs w:val="24"/>
        </w:rPr>
        <w:t>之</w:t>
      </w:r>
      <w:r w:rsidRPr="007B6E73">
        <w:rPr>
          <w:rFonts w:ascii="微軟正黑體" w:eastAsia="微軟正黑體" w:hAnsi="微軟正黑體" w:hint="eastAsia"/>
          <w:color w:val="000000" w:themeColor="text1"/>
          <w:szCs w:val="24"/>
        </w:rPr>
        <w:t>人數或隊數仍不足二人（隊）則取消該項目</w:t>
      </w:r>
      <w:r w:rsidR="00157CD9" w:rsidRPr="007B6E73">
        <w:rPr>
          <w:rFonts w:ascii="微軟正黑體" w:eastAsia="微軟正黑體" w:hAnsi="微軟正黑體" w:hint="eastAsia"/>
          <w:color w:val="000000" w:themeColor="text1"/>
          <w:szCs w:val="24"/>
        </w:rPr>
        <w:t>；教職員工組得男女合併</w:t>
      </w:r>
      <w:r w:rsidRPr="007B6E73">
        <w:rPr>
          <w:rFonts w:ascii="微軟正黑體" w:eastAsia="微軟正黑體" w:hAnsi="微軟正黑體" w:hint="eastAsia"/>
          <w:color w:val="000000" w:themeColor="text1"/>
          <w:szCs w:val="24"/>
        </w:rPr>
        <w:t>。</w:t>
      </w:r>
    </w:p>
    <w:p w:rsidR="0081621F" w:rsidRPr="007B6E73" w:rsidRDefault="0081621F" w:rsidP="00D67081">
      <w:pPr>
        <w:pStyle w:val="a3"/>
        <w:numPr>
          <w:ilvl w:val="0"/>
          <w:numId w:val="21"/>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國小之各組比賽單項人數超過</w:t>
      </w:r>
      <w:r w:rsidRPr="007B6E73">
        <w:rPr>
          <w:rFonts w:ascii="微軟正黑體" w:eastAsia="微軟正黑體" w:hAnsi="微軟正黑體"/>
          <w:color w:val="000000" w:themeColor="text1"/>
          <w:szCs w:val="24"/>
        </w:rPr>
        <w:t>30</w:t>
      </w:r>
      <w:r w:rsidRPr="007B6E73">
        <w:rPr>
          <w:rFonts w:ascii="微軟正黑體" w:eastAsia="微軟正黑體" w:hAnsi="微軟正黑體" w:hint="eastAsia"/>
          <w:color w:val="000000" w:themeColor="text1"/>
          <w:szCs w:val="24"/>
        </w:rPr>
        <w:t>人（含</w:t>
      </w:r>
      <w:r w:rsidRPr="007B6E73">
        <w:rPr>
          <w:rFonts w:ascii="微軟正黑體" w:eastAsia="微軟正黑體" w:hAnsi="微軟正黑體"/>
          <w:color w:val="000000" w:themeColor="text1"/>
          <w:szCs w:val="24"/>
        </w:rPr>
        <w:t>30</w:t>
      </w:r>
      <w:r w:rsidRPr="007B6E73">
        <w:rPr>
          <w:rFonts w:ascii="微軟正黑體" w:eastAsia="微軟正黑體" w:hAnsi="微軟正黑體" w:hint="eastAsia"/>
          <w:color w:val="000000" w:themeColor="text1"/>
          <w:szCs w:val="24"/>
        </w:rPr>
        <w:t>人）即將該組分為</w:t>
      </w:r>
      <w:r w:rsidRPr="007B6E73">
        <w:rPr>
          <w:rFonts w:ascii="微軟正黑體" w:eastAsia="微軟正黑體" w:hAnsi="微軟正黑體"/>
          <w:color w:val="000000" w:themeColor="text1"/>
          <w:szCs w:val="24"/>
        </w:rPr>
        <w:t>A</w:t>
      </w:r>
      <w:r w:rsidRPr="007B6E73">
        <w:rPr>
          <w:rFonts w:ascii="微軟正黑體" w:eastAsia="微軟正黑體" w:hAnsi="微軟正黑體" w:hint="eastAsia"/>
          <w:color w:val="000000" w:themeColor="text1"/>
          <w:szCs w:val="24"/>
        </w:rPr>
        <w:t>、</w:t>
      </w:r>
      <w:r w:rsidRPr="007B6E73">
        <w:rPr>
          <w:rFonts w:ascii="微軟正黑體" w:eastAsia="微軟正黑體" w:hAnsi="微軟正黑體"/>
          <w:color w:val="000000" w:themeColor="text1"/>
          <w:szCs w:val="24"/>
        </w:rPr>
        <w:t>B</w:t>
      </w:r>
      <w:r w:rsidRPr="007B6E73">
        <w:rPr>
          <w:rFonts w:ascii="微軟正黑體" w:eastAsia="微軟正黑體" w:hAnsi="微軟正黑體" w:hint="eastAsia"/>
          <w:color w:val="000000" w:themeColor="text1"/>
          <w:szCs w:val="24"/>
        </w:rPr>
        <w:t>兩組；依據</w:t>
      </w:r>
      <w:r w:rsidRPr="007B6E73">
        <w:rPr>
          <w:rFonts w:ascii="微軟正黑體" w:eastAsia="微軟正黑體" w:hAnsi="微軟正黑體"/>
          <w:color w:val="000000" w:themeColor="text1"/>
          <w:szCs w:val="24"/>
        </w:rPr>
        <w:t>2</w:t>
      </w:r>
      <w:r w:rsidRPr="007B6E73">
        <w:rPr>
          <w:rFonts w:ascii="微軟正黑體" w:eastAsia="微軟正黑體" w:hAnsi="微軟正黑體" w:hint="eastAsia"/>
          <w:color w:val="000000" w:themeColor="text1"/>
          <w:szCs w:val="24"/>
        </w:rPr>
        <w:t>、</w:t>
      </w:r>
      <w:r w:rsidRPr="007B6E73">
        <w:rPr>
          <w:rFonts w:ascii="微軟正黑體" w:eastAsia="微軟正黑體" w:hAnsi="微軟正黑體"/>
          <w:color w:val="000000" w:themeColor="text1"/>
          <w:szCs w:val="24"/>
        </w:rPr>
        <w:t>4</w:t>
      </w:r>
      <w:r w:rsidRPr="007B6E73">
        <w:rPr>
          <w:rFonts w:ascii="微軟正黑體" w:eastAsia="微軟正黑體" w:hAnsi="微軟正黑體" w:hint="eastAsia"/>
          <w:color w:val="000000" w:themeColor="text1"/>
          <w:szCs w:val="24"/>
        </w:rPr>
        <w:t>、</w:t>
      </w:r>
      <w:r w:rsidRPr="007B6E73">
        <w:rPr>
          <w:rFonts w:ascii="微軟正黑體" w:eastAsia="微軟正黑體" w:hAnsi="微軟正黑體"/>
          <w:color w:val="000000" w:themeColor="text1"/>
          <w:szCs w:val="24"/>
        </w:rPr>
        <w:t>6</w:t>
      </w:r>
      <w:r w:rsidRPr="007B6E73">
        <w:rPr>
          <w:rFonts w:ascii="微軟正黑體" w:eastAsia="微軟正黑體" w:hAnsi="微軟正黑體" w:hint="eastAsia"/>
          <w:color w:val="000000" w:themeColor="text1"/>
          <w:szCs w:val="24"/>
        </w:rPr>
        <w:t>年級者分為</w:t>
      </w:r>
      <w:r w:rsidRPr="007B6E73">
        <w:rPr>
          <w:rFonts w:ascii="微軟正黑體" w:eastAsia="微軟正黑體" w:hAnsi="微軟正黑體"/>
          <w:color w:val="000000" w:themeColor="text1"/>
          <w:szCs w:val="24"/>
        </w:rPr>
        <w:t>A</w:t>
      </w:r>
      <w:r w:rsidRPr="007B6E73">
        <w:rPr>
          <w:rFonts w:ascii="微軟正黑體" w:eastAsia="微軟正黑體" w:hAnsi="微軟正黑體" w:hint="eastAsia"/>
          <w:color w:val="000000" w:themeColor="text1"/>
          <w:szCs w:val="24"/>
        </w:rPr>
        <w:t>組，</w:t>
      </w:r>
      <w:r w:rsidRPr="007B6E73">
        <w:rPr>
          <w:rFonts w:ascii="微軟正黑體" w:eastAsia="微軟正黑體" w:hAnsi="微軟正黑體"/>
          <w:color w:val="000000" w:themeColor="text1"/>
          <w:szCs w:val="24"/>
        </w:rPr>
        <w:t>1</w:t>
      </w:r>
      <w:r w:rsidRPr="007B6E73">
        <w:rPr>
          <w:rFonts w:ascii="微軟正黑體" w:eastAsia="微軟正黑體" w:hAnsi="微軟正黑體" w:hint="eastAsia"/>
          <w:color w:val="000000" w:themeColor="text1"/>
          <w:szCs w:val="24"/>
        </w:rPr>
        <w:t>、</w:t>
      </w:r>
      <w:r w:rsidRPr="007B6E73">
        <w:rPr>
          <w:rFonts w:ascii="微軟正黑體" w:eastAsia="微軟正黑體" w:hAnsi="微軟正黑體"/>
          <w:color w:val="000000" w:themeColor="text1"/>
          <w:szCs w:val="24"/>
        </w:rPr>
        <w:t>3</w:t>
      </w:r>
      <w:r w:rsidRPr="007B6E73">
        <w:rPr>
          <w:rFonts w:ascii="微軟正黑體" w:eastAsia="微軟正黑體" w:hAnsi="微軟正黑體" w:hint="eastAsia"/>
          <w:color w:val="000000" w:themeColor="text1"/>
          <w:szCs w:val="24"/>
        </w:rPr>
        <w:t>、</w:t>
      </w:r>
      <w:r w:rsidRPr="007B6E73">
        <w:rPr>
          <w:rFonts w:ascii="微軟正黑體" w:eastAsia="微軟正黑體" w:hAnsi="微軟正黑體"/>
          <w:color w:val="000000" w:themeColor="text1"/>
          <w:szCs w:val="24"/>
        </w:rPr>
        <w:t>5</w:t>
      </w:r>
      <w:r w:rsidRPr="007B6E73">
        <w:rPr>
          <w:rFonts w:ascii="微軟正黑體" w:eastAsia="微軟正黑體" w:hAnsi="微軟正黑體" w:hint="eastAsia"/>
          <w:color w:val="000000" w:themeColor="text1"/>
          <w:szCs w:val="24"/>
        </w:rPr>
        <w:t>年級者為</w:t>
      </w:r>
      <w:r w:rsidRPr="007B6E73">
        <w:rPr>
          <w:rFonts w:ascii="微軟正黑體" w:eastAsia="微軟正黑體" w:hAnsi="微軟正黑體"/>
          <w:color w:val="000000" w:themeColor="text1"/>
          <w:szCs w:val="24"/>
        </w:rPr>
        <w:t>B</w:t>
      </w:r>
      <w:r w:rsidRPr="007B6E73">
        <w:rPr>
          <w:rFonts w:ascii="微軟正黑體" w:eastAsia="微軟正黑體" w:hAnsi="微軟正黑體" w:hint="eastAsia"/>
          <w:color w:val="000000" w:themeColor="text1"/>
          <w:szCs w:val="24"/>
        </w:rPr>
        <w:t>組。</w:t>
      </w:r>
    </w:p>
    <w:p w:rsidR="0081621F" w:rsidRPr="007B6E73" w:rsidRDefault="0081621F" w:rsidP="00D67081">
      <w:pPr>
        <w:pStyle w:val="a3"/>
        <w:numPr>
          <w:ilvl w:val="0"/>
          <w:numId w:val="20"/>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報名方式：</w:t>
      </w:r>
    </w:p>
    <w:p w:rsidR="0081621F" w:rsidRPr="007B6E73" w:rsidRDefault="0081621F" w:rsidP="00D67081">
      <w:pPr>
        <w:pStyle w:val="a3"/>
        <w:numPr>
          <w:ilvl w:val="0"/>
          <w:numId w:val="22"/>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本次報名為網路報名，請登入本次賽程網路報名作業系統填寫相關資料，若有相關報名問題請洽</w:t>
      </w:r>
      <w:r w:rsidRPr="007B6E73">
        <w:rPr>
          <w:rFonts w:ascii="微軟正黑體" w:eastAsia="微軟正黑體" w:hAnsi="微軟正黑體"/>
          <w:color w:val="000000" w:themeColor="text1"/>
          <w:szCs w:val="24"/>
        </w:rPr>
        <w:t>(02)2701-2000</w:t>
      </w:r>
      <w:r w:rsidRPr="007B6E73">
        <w:rPr>
          <w:rFonts w:ascii="微軟正黑體" w:eastAsia="微軟正黑體" w:hAnsi="微軟正黑體" w:hint="eastAsia"/>
          <w:color w:val="000000" w:themeColor="text1"/>
          <w:szCs w:val="24"/>
        </w:rPr>
        <w:t>林秘書。</w:t>
      </w:r>
    </w:p>
    <w:p w:rsidR="0081621F" w:rsidRPr="007B6E73" w:rsidRDefault="0081621F" w:rsidP="00D67081">
      <w:pPr>
        <w:pStyle w:val="a3"/>
        <w:numPr>
          <w:ilvl w:val="0"/>
          <w:numId w:val="22"/>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報名網址：</w:t>
      </w:r>
      <w:r w:rsidRPr="007B6E73">
        <w:rPr>
          <w:rFonts w:ascii="微軟正黑體" w:eastAsia="微軟正黑體" w:hAnsi="微軟正黑體"/>
          <w:color w:val="000000" w:themeColor="text1"/>
          <w:szCs w:val="24"/>
        </w:rPr>
        <w:t xml:space="preserve">http://www.wushu.org.tw </w:t>
      </w:r>
    </w:p>
    <w:p w:rsidR="0081621F" w:rsidRPr="007B6E73" w:rsidRDefault="0081621F" w:rsidP="00D67081">
      <w:pPr>
        <w:pStyle w:val="a3"/>
        <w:numPr>
          <w:ilvl w:val="0"/>
          <w:numId w:val="22"/>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報名者應繳交一吋半身照片兩張</w:t>
      </w:r>
      <w:r w:rsidRPr="007B6E73">
        <w:rPr>
          <w:rFonts w:ascii="微軟正黑體" w:eastAsia="微軟正黑體" w:hAnsi="微軟正黑體"/>
          <w:color w:val="000000" w:themeColor="text1"/>
          <w:szCs w:val="24"/>
        </w:rPr>
        <w:t>(</w:t>
      </w:r>
      <w:r w:rsidRPr="007B6E73">
        <w:rPr>
          <w:rFonts w:ascii="微軟正黑體" w:eastAsia="微軟正黑體" w:hAnsi="微軟正黑體" w:hint="eastAsia"/>
          <w:color w:val="000000" w:themeColor="text1"/>
          <w:szCs w:val="24"/>
        </w:rPr>
        <w:t>半年內照片</w:t>
      </w:r>
      <w:r w:rsidRPr="007B6E73">
        <w:rPr>
          <w:rFonts w:ascii="微軟正黑體" w:eastAsia="微軟正黑體" w:hAnsi="微軟正黑體"/>
          <w:color w:val="000000" w:themeColor="text1"/>
          <w:szCs w:val="24"/>
        </w:rPr>
        <w:t>)</w:t>
      </w:r>
      <w:r w:rsidRPr="007B6E73">
        <w:rPr>
          <w:rFonts w:ascii="微軟正黑體" w:eastAsia="微軟正黑體" w:hAnsi="微軟正黑體" w:hint="eastAsia"/>
          <w:color w:val="000000" w:themeColor="text1"/>
          <w:szCs w:val="24"/>
        </w:rPr>
        <w:t>，背面請註明學校單位及姓名。</w:t>
      </w:r>
    </w:p>
    <w:p w:rsidR="0081621F" w:rsidRPr="007B6E73" w:rsidRDefault="0081621F" w:rsidP="00D67081">
      <w:pPr>
        <w:pStyle w:val="a3"/>
        <w:numPr>
          <w:ilvl w:val="0"/>
          <w:numId w:val="22"/>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網路報名完成後須將報名表下載列印後並加蓋單位戳章後，連同選手照片，於</w:t>
      </w:r>
      <w:r w:rsidR="008E0130" w:rsidRPr="007B6E73">
        <w:rPr>
          <w:rFonts w:ascii="微軟正黑體" w:eastAsia="微軟正黑體" w:hAnsi="微軟正黑體" w:hint="eastAsia"/>
          <w:color w:val="000000" w:themeColor="text1"/>
          <w:szCs w:val="24"/>
        </w:rPr>
        <w:t>10</w:t>
      </w:r>
      <w:r w:rsidR="00BA55FD" w:rsidRPr="007B6E73">
        <w:rPr>
          <w:rFonts w:ascii="微軟正黑體" w:eastAsia="微軟正黑體" w:hAnsi="微軟正黑體" w:hint="eastAsia"/>
          <w:color w:val="000000" w:themeColor="text1"/>
          <w:szCs w:val="24"/>
        </w:rPr>
        <w:t>4</w:t>
      </w:r>
      <w:r w:rsidR="008E0130" w:rsidRPr="007B6E73">
        <w:rPr>
          <w:rFonts w:ascii="微軟正黑體" w:eastAsia="微軟正黑體" w:hAnsi="微軟正黑體" w:hint="eastAsia"/>
          <w:color w:val="000000" w:themeColor="text1"/>
          <w:szCs w:val="24"/>
        </w:rPr>
        <w:t>年</w:t>
      </w:r>
      <w:r w:rsidR="00AF22B7" w:rsidRPr="007B6E73">
        <w:rPr>
          <w:rFonts w:ascii="微軟正黑體" w:eastAsia="微軟正黑體" w:hAnsi="微軟正黑體" w:hint="eastAsia"/>
          <w:color w:val="000000" w:themeColor="text1"/>
          <w:szCs w:val="24"/>
        </w:rPr>
        <w:t>3</w:t>
      </w:r>
      <w:r w:rsidRPr="007B6E73">
        <w:rPr>
          <w:rFonts w:ascii="微軟正黑體" w:eastAsia="微軟正黑體" w:hAnsi="微軟正黑體" w:hint="eastAsia"/>
          <w:color w:val="000000" w:themeColor="text1"/>
          <w:szCs w:val="24"/>
        </w:rPr>
        <w:t>月</w:t>
      </w:r>
      <w:r w:rsidR="00AF22B7" w:rsidRPr="007B6E73">
        <w:rPr>
          <w:rFonts w:ascii="微軟正黑體" w:eastAsia="微軟正黑體" w:hAnsi="微軟正黑體" w:hint="eastAsia"/>
          <w:color w:val="000000" w:themeColor="text1"/>
          <w:szCs w:val="24"/>
        </w:rPr>
        <w:t>13</w:t>
      </w:r>
      <w:r w:rsidRPr="007B6E73">
        <w:rPr>
          <w:rFonts w:ascii="微軟正黑體" w:eastAsia="微軟正黑體" w:hAnsi="微軟正黑體" w:hint="eastAsia"/>
          <w:color w:val="000000" w:themeColor="text1"/>
          <w:szCs w:val="24"/>
        </w:rPr>
        <w:t>日前以郵寄方式寄至仁愛國中訓導處體育組長魏君仲收始為有效（以郵戳為憑，請於</w:t>
      </w:r>
      <w:hyperlink r:id="rId19" w:history="1">
        <w:r w:rsidR="007773DE" w:rsidRPr="007B6E73">
          <w:rPr>
            <w:rFonts w:hint="eastAsia"/>
            <w:color w:val="000000" w:themeColor="text1"/>
          </w:rPr>
          <w:t>http://www.wushu.org.tw</w:t>
        </w:r>
      </w:hyperlink>
      <w:r w:rsidR="007773DE" w:rsidRPr="007B6E73">
        <w:rPr>
          <w:rFonts w:ascii="微軟正黑體" w:eastAsia="微軟正黑體" w:hAnsi="微軟正黑體" w:hint="eastAsia"/>
          <w:color w:val="000000" w:themeColor="text1"/>
          <w:szCs w:val="24"/>
        </w:rPr>
        <w:t xml:space="preserve"> 下載信封格式，填寫好資料後，貼在信封上寄出，方完成報名手續</w:t>
      </w:r>
      <w:r w:rsidRPr="007B6E73">
        <w:rPr>
          <w:rFonts w:ascii="微軟正黑體" w:eastAsia="微軟正黑體" w:hAnsi="微軟正黑體" w:hint="eastAsia"/>
          <w:color w:val="000000" w:themeColor="text1"/>
          <w:szCs w:val="24"/>
        </w:rPr>
        <w:t>）。</w:t>
      </w:r>
    </w:p>
    <w:p w:rsidR="0081621F" w:rsidRPr="007B6E73" w:rsidRDefault="0081621F" w:rsidP="00D67081">
      <w:pPr>
        <w:pStyle w:val="a3"/>
        <w:numPr>
          <w:ilvl w:val="0"/>
          <w:numId w:val="22"/>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lastRenderedPageBreak/>
        <w:t>郵寄地址：</w:t>
      </w:r>
      <w:r w:rsidR="00BA55FD" w:rsidRPr="007B6E73">
        <w:rPr>
          <w:rFonts w:ascii="微軟正黑體" w:eastAsia="微軟正黑體" w:hAnsi="微軟正黑體" w:hint="eastAsia"/>
          <w:color w:val="000000" w:themeColor="text1"/>
          <w:szCs w:val="24"/>
        </w:rPr>
        <w:t>臺北市立</w:t>
      </w:r>
      <w:r w:rsidRPr="007B6E73">
        <w:rPr>
          <w:rFonts w:ascii="微軟正黑體" w:eastAsia="微軟正黑體" w:hAnsi="微軟正黑體" w:hint="eastAsia"/>
          <w:color w:val="000000" w:themeColor="text1"/>
          <w:szCs w:val="24"/>
        </w:rPr>
        <w:t>仁愛國中訓導處（</w:t>
      </w:r>
      <w:r w:rsidRPr="007B6E73">
        <w:rPr>
          <w:rFonts w:ascii="微軟正黑體" w:eastAsia="微軟正黑體" w:hAnsi="微軟正黑體"/>
          <w:color w:val="000000" w:themeColor="text1"/>
          <w:szCs w:val="24"/>
        </w:rPr>
        <w:t>106</w:t>
      </w:r>
      <w:r w:rsidRPr="007B6E73">
        <w:rPr>
          <w:rFonts w:ascii="微軟正黑體" w:eastAsia="微軟正黑體" w:hAnsi="微軟正黑體" w:hint="eastAsia"/>
          <w:color w:val="000000" w:themeColor="text1"/>
          <w:szCs w:val="24"/>
        </w:rPr>
        <w:t>臺北市大安區仁愛路四段</w:t>
      </w:r>
      <w:r w:rsidRPr="007B6E73">
        <w:rPr>
          <w:rFonts w:ascii="微軟正黑體" w:eastAsia="微軟正黑體" w:hAnsi="微軟正黑體"/>
          <w:color w:val="000000" w:themeColor="text1"/>
          <w:szCs w:val="24"/>
        </w:rPr>
        <w:t>130</w:t>
      </w:r>
      <w:r w:rsidRPr="007B6E73">
        <w:rPr>
          <w:rFonts w:ascii="微軟正黑體" w:eastAsia="微軟正黑體" w:hAnsi="微軟正黑體" w:hint="eastAsia"/>
          <w:color w:val="000000" w:themeColor="text1"/>
          <w:szCs w:val="24"/>
        </w:rPr>
        <w:t>號）</w:t>
      </w:r>
    </w:p>
    <w:p w:rsidR="0081621F" w:rsidRPr="007B6E73" w:rsidRDefault="0081621F" w:rsidP="00D67081">
      <w:pPr>
        <w:pStyle w:val="a3"/>
        <w:numPr>
          <w:ilvl w:val="0"/>
          <w:numId w:val="22"/>
        </w:numPr>
        <w:tabs>
          <w:tab w:val="left" w:pos="993"/>
          <w:tab w:val="left" w:pos="1134"/>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聯絡電話：（</w:t>
      </w:r>
      <w:r w:rsidRPr="007B6E73">
        <w:rPr>
          <w:rFonts w:ascii="微軟正黑體" w:eastAsia="微軟正黑體" w:hAnsi="微軟正黑體"/>
          <w:color w:val="000000" w:themeColor="text1"/>
          <w:szCs w:val="24"/>
        </w:rPr>
        <w:t>02</w:t>
      </w:r>
      <w:r w:rsidRPr="007B6E73">
        <w:rPr>
          <w:rFonts w:ascii="微軟正黑體" w:eastAsia="微軟正黑體" w:hAnsi="微軟正黑體" w:hint="eastAsia"/>
          <w:color w:val="000000" w:themeColor="text1"/>
          <w:szCs w:val="24"/>
        </w:rPr>
        <w:t>）</w:t>
      </w:r>
      <w:r w:rsidRPr="007B6E73">
        <w:rPr>
          <w:rFonts w:ascii="微軟正黑體" w:eastAsia="微軟正黑體" w:hAnsi="微軟正黑體"/>
          <w:color w:val="000000" w:themeColor="text1"/>
          <w:szCs w:val="24"/>
        </w:rPr>
        <w:t>2325-5823</w:t>
      </w:r>
      <w:r w:rsidRPr="007B6E73">
        <w:rPr>
          <w:rFonts w:ascii="微軟正黑體" w:eastAsia="微軟正黑體" w:hAnsi="微軟正黑體" w:hint="eastAsia"/>
          <w:color w:val="000000" w:themeColor="text1"/>
          <w:szCs w:val="24"/>
        </w:rPr>
        <w:t>轉</w:t>
      </w:r>
      <w:r w:rsidRPr="007B6E73">
        <w:rPr>
          <w:rFonts w:ascii="微軟正黑體" w:eastAsia="微軟正黑體" w:hAnsi="微軟正黑體"/>
          <w:color w:val="000000" w:themeColor="text1"/>
          <w:szCs w:val="24"/>
        </w:rPr>
        <w:t>206</w:t>
      </w:r>
      <w:r w:rsidRPr="007B6E73">
        <w:rPr>
          <w:rFonts w:ascii="微軟正黑體" w:eastAsia="微軟正黑體" w:hAnsi="微軟正黑體" w:hint="eastAsia"/>
          <w:color w:val="000000" w:themeColor="text1"/>
          <w:szCs w:val="24"/>
        </w:rPr>
        <w:t>或</w:t>
      </w:r>
      <w:r w:rsidRPr="007B6E73">
        <w:rPr>
          <w:rFonts w:ascii="微軟正黑體" w:eastAsia="微軟正黑體" w:hAnsi="微軟正黑體"/>
          <w:color w:val="000000" w:themeColor="text1"/>
          <w:szCs w:val="24"/>
        </w:rPr>
        <w:t>207</w:t>
      </w:r>
      <w:r w:rsidRPr="007B6E73">
        <w:rPr>
          <w:rFonts w:ascii="微軟正黑體" w:eastAsia="微軟正黑體" w:hAnsi="微軟正黑體" w:hint="eastAsia"/>
          <w:color w:val="000000" w:themeColor="text1"/>
          <w:szCs w:val="24"/>
        </w:rPr>
        <w:t>傳真：（</w:t>
      </w:r>
      <w:r w:rsidRPr="007B6E73">
        <w:rPr>
          <w:rFonts w:ascii="微軟正黑體" w:eastAsia="微軟正黑體" w:hAnsi="微軟正黑體"/>
          <w:color w:val="000000" w:themeColor="text1"/>
          <w:szCs w:val="24"/>
        </w:rPr>
        <w:t>02</w:t>
      </w:r>
      <w:r w:rsidRPr="007B6E73">
        <w:rPr>
          <w:rFonts w:ascii="微軟正黑體" w:eastAsia="微軟正黑體" w:hAnsi="微軟正黑體" w:hint="eastAsia"/>
          <w:color w:val="000000" w:themeColor="text1"/>
          <w:szCs w:val="24"/>
        </w:rPr>
        <w:t>）</w:t>
      </w:r>
      <w:r w:rsidRPr="007B6E73">
        <w:rPr>
          <w:rFonts w:ascii="微軟正黑體" w:eastAsia="微軟正黑體" w:hAnsi="微軟正黑體"/>
          <w:color w:val="000000" w:themeColor="text1"/>
          <w:szCs w:val="24"/>
        </w:rPr>
        <w:t>2754-1409</w:t>
      </w:r>
      <w:r w:rsidRPr="007B6E73">
        <w:rPr>
          <w:rFonts w:ascii="微軟正黑體" w:eastAsia="微軟正黑體" w:hAnsi="微軟正黑體" w:hint="eastAsia"/>
          <w:color w:val="000000" w:themeColor="text1"/>
          <w:szCs w:val="24"/>
        </w:rPr>
        <w:t>。</w:t>
      </w:r>
    </w:p>
    <w:p w:rsidR="0081621F" w:rsidRPr="007B6E73" w:rsidRDefault="0081621F" w:rsidP="00D67081">
      <w:pPr>
        <w:pStyle w:val="a3"/>
        <w:numPr>
          <w:ilvl w:val="0"/>
          <w:numId w:val="20"/>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報名費用：免。</w:t>
      </w:r>
    </w:p>
    <w:p w:rsidR="00BA55FD" w:rsidRPr="007B6E73" w:rsidRDefault="00AE5722" w:rsidP="00D67081">
      <w:pPr>
        <w:numPr>
          <w:ilvl w:val="0"/>
          <w:numId w:val="1"/>
        </w:numPr>
        <w:tabs>
          <w:tab w:val="left" w:pos="993"/>
        </w:tabs>
        <w:spacing w:line="400" w:lineRule="exact"/>
        <w:ind w:left="851" w:hanging="851"/>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申訴：</w:t>
      </w:r>
    </w:p>
    <w:p w:rsidR="00BA55FD" w:rsidRPr="007B6E73" w:rsidRDefault="00BA55FD" w:rsidP="00D67081">
      <w:pPr>
        <w:pStyle w:val="a3"/>
        <w:numPr>
          <w:ilvl w:val="0"/>
          <w:numId w:val="23"/>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color w:val="000000" w:themeColor="text1"/>
          <w:szCs w:val="24"/>
        </w:rPr>
        <w:t>審判委員會只受理運動隊對比賽時主任裁判對本隊的扣分有異議的申訴。</w:t>
      </w:r>
    </w:p>
    <w:p w:rsidR="00BA55FD" w:rsidRPr="007B6E73" w:rsidRDefault="00BA55FD" w:rsidP="00D67081">
      <w:pPr>
        <w:pStyle w:val="a3"/>
        <w:numPr>
          <w:ilvl w:val="0"/>
          <w:numId w:val="23"/>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color w:val="000000" w:themeColor="text1"/>
          <w:szCs w:val="24"/>
        </w:rPr>
        <w:t>一次申訴僅限一項內容。</w:t>
      </w:r>
    </w:p>
    <w:p w:rsidR="00BA55FD" w:rsidRPr="007B6E73" w:rsidRDefault="00BA55FD" w:rsidP="00D67081">
      <w:pPr>
        <w:pStyle w:val="a3"/>
        <w:numPr>
          <w:ilvl w:val="0"/>
          <w:numId w:val="23"/>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color w:val="000000" w:themeColor="text1"/>
          <w:szCs w:val="24"/>
        </w:rPr>
        <w:t>比賽中申訴事件，由該領隊或教練一人為代表，以口頭先向大會裁判長提出，如未獲解決時，再由領隊於30分鐘內補具書面資料簽名蓋章提交審判委員會，否則視同自願放棄申訴權，並以審判委員會之判決為終決。提申訴書時須繳付</w:t>
      </w:r>
      <w:r w:rsidRPr="007B6E73">
        <w:rPr>
          <w:rFonts w:ascii="微軟正黑體" w:eastAsia="微軟正黑體" w:hAnsi="微軟正黑體"/>
          <w:color w:val="000000" w:themeColor="text1"/>
          <w:szCs w:val="24"/>
          <w:u w:val="single"/>
        </w:rPr>
        <w:t>保證金</w:t>
      </w:r>
      <w:r w:rsidR="00BD561E" w:rsidRPr="007B6E73">
        <w:rPr>
          <w:rFonts w:ascii="微軟正黑體" w:eastAsia="微軟正黑體" w:hAnsi="微軟正黑體" w:hint="eastAsia"/>
          <w:color w:val="000000" w:themeColor="text1"/>
          <w:szCs w:val="24"/>
          <w:u w:val="single"/>
        </w:rPr>
        <w:t>新</w:t>
      </w:r>
      <w:r w:rsidRPr="007B6E73">
        <w:rPr>
          <w:rFonts w:ascii="微軟正黑體" w:eastAsia="微軟正黑體" w:hAnsi="微軟正黑體"/>
          <w:color w:val="000000" w:themeColor="text1"/>
          <w:szCs w:val="24"/>
          <w:u w:val="single"/>
        </w:rPr>
        <w:t>台幣參仟元</w:t>
      </w:r>
      <w:r w:rsidRPr="007B6E73">
        <w:rPr>
          <w:rFonts w:ascii="微軟正黑體" w:eastAsia="微軟正黑體" w:hAnsi="微軟正黑體"/>
          <w:color w:val="000000" w:themeColor="text1"/>
          <w:szCs w:val="24"/>
        </w:rPr>
        <w:t xml:space="preserve">，如審判委員會認為申訴理由不成立時，沒收其保證金。 </w:t>
      </w:r>
    </w:p>
    <w:p w:rsidR="00BA55FD" w:rsidRPr="007B6E73" w:rsidRDefault="00BA55FD" w:rsidP="00D67081">
      <w:pPr>
        <w:pStyle w:val="a3"/>
        <w:numPr>
          <w:ilvl w:val="0"/>
          <w:numId w:val="23"/>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color w:val="000000" w:themeColor="text1"/>
          <w:szCs w:val="24"/>
        </w:rPr>
        <w:t>比賽後申訴事件，參賽隊如果對本隊的得分結果有異議，必須在該項比賽結束後15分鐘內提出，程序</w:t>
      </w:r>
      <w:r w:rsidRPr="007B6E73">
        <w:rPr>
          <w:rFonts w:ascii="微軟正黑體" w:eastAsia="微軟正黑體" w:hAnsi="微軟正黑體" w:hint="eastAsia"/>
          <w:color w:val="000000" w:themeColor="text1"/>
          <w:szCs w:val="24"/>
        </w:rPr>
        <w:t>如前項</w:t>
      </w:r>
      <w:r w:rsidRPr="007B6E73">
        <w:rPr>
          <w:rFonts w:ascii="微軟正黑體" w:eastAsia="微軟正黑體" w:hAnsi="微軟正黑體"/>
          <w:color w:val="000000" w:themeColor="text1"/>
          <w:szCs w:val="24"/>
        </w:rPr>
        <w:t>(</w:t>
      </w:r>
      <w:r w:rsidRPr="007B6E73">
        <w:rPr>
          <w:rFonts w:ascii="微軟正黑體" w:eastAsia="微軟正黑體" w:hAnsi="微軟正黑體" w:hint="eastAsia"/>
          <w:color w:val="000000" w:themeColor="text1"/>
          <w:szCs w:val="24"/>
        </w:rPr>
        <w:t>三</w:t>
      </w:r>
      <w:r w:rsidRPr="007B6E73">
        <w:rPr>
          <w:rFonts w:ascii="微軟正黑體" w:eastAsia="微軟正黑體" w:hAnsi="微軟正黑體"/>
          <w:color w:val="000000" w:themeColor="text1"/>
          <w:szCs w:val="24"/>
        </w:rPr>
        <w:t>)。</w:t>
      </w:r>
    </w:p>
    <w:p w:rsidR="00BA55FD" w:rsidRPr="007B6E73" w:rsidRDefault="00BA55FD" w:rsidP="00D67081">
      <w:pPr>
        <w:pStyle w:val="a3"/>
        <w:numPr>
          <w:ilvl w:val="0"/>
          <w:numId w:val="23"/>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color w:val="000000" w:themeColor="text1"/>
          <w:szCs w:val="24"/>
        </w:rPr>
        <w:t>審判委員對申訴進行審議，如屬裁判組計算錯誤，更正錯誤並退還所交付之申訴費，如裁判組評判正確，提出申訴隊伍必須服從裁決。</w:t>
      </w:r>
    </w:p>
    <w:p w:rsidR="00BA55FD" w:rsidRPr="007B6E73" w:rsidRDefault="00BA55FD" w:rsidP="00D67081">
      <w:pPr>
        <w:pStyle w:val="a3"/>
        <w:numPr>
          <w:ilvl w:val="0"/>
          <w:numId w:val="23"/>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color w:val="000000" w:themeColor="text1"/>
          <w:szCs w:val="24"/>
        </w:rPr>
        <w:t xml:space="preserve">有關非競賽事項之爭論，以裁判長之裁定為終決。 </w:t>
      </w:r>
    </w:p>
    <w:p w:rsidR="000D3720" w:rsidRPr="007B6E73" w:rsidRDefault="00BA55FD" w:rsidP="00D67081">
      <w:pPr>
        <w:pStyle w:val="a3"/>
        <w:numPr>
          <w:ilvl w:val="0"/>
          <w:numId w:val="23"/>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color w:val="000000" w:themeColor="text1"/>
          <w:szCs w:val="24"/>
        </w:rPr>
        <w:t>不按上述程序申訴，擾亂會場秩序者，或因不服申訴審議結果而無理糾纏，根據情節輕重，直至取消比賽資格。</w:t>
      </w:r>
    </w:p>
    <w:p w:rsidR="00AE5722" w:rsidRPr="007B6E73" w:rsidRDefault="00AE5722" w:rsidP="00D67081">
      <w:pPr>
        <w:numPr>
          <w:ilvl w:val="0"/>
          <w:numId w:val="1"/>
        </w:numPr>
        <w:tabs>
          <w:tab w:val="left" w:pos="993"/>
        </w:tabs>
        <w:spacing w:line="400" w:lineRule="exact"/>
        <w:ind w:left="851" w:hanging="851"/>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參賽人員注意事項：</w:t>
      </w:r>
    </w:p>
    <w:p w:rsidR="00BA55FD" w:rsidRPr="007B6E73" w:rsidRDefault="00BA55FD" w:rsidP="00D67081">
      <w:pPr>
        <w:pStyle w:val="a3"/>
        <w:numPr>
          <w:ilvl w:val="0"/>
          <w:numId w:val="24"/>
        </w:numPr>
        <w:tabs>
          <w:tab w:val="left" w:pos="993"/>
        </w:tabs>
        <w:spacing w:line="400" w:lineRule="exact"/>
        <w:ind w:leftChars="0"/>
        <w:rPr>
          <w:rFonts w:ascii="微軟正黑體" w:eastAsia="微軟正黑體" w:hAnsi="微軟正黑體"/>
          <w:b/>
          <w:color w:val="000000" w:themeColor="text1"/>
          <w:szCs w:val="24"/>
        </w:rPr>
      </w:pPr>
      <w:r w:rsidRPr="007B6E73">
        <w:rPr>
          <w:rFonts w:ascii="微軟正黑體" w:eastAsia="微軟正黑體" w:hAnsi="微軟正黑體" w:hint="eastAsia"/>
          <w:b/>
          <w:color w:val="000000" w:themeColor="text1"/>
          <w:szCs w:val="24"/>
        </w:rPr>
        <w:t>抽籤地點：</w:t>
      </w:r>
      <w:r w:rsidRPr="007B6E73">
        <w:rPr>
          <w:rFonts w:ascii="微軟正黑體" w:eastAsia="微軟正黑體" w:hAnsi="微軟正黑體"/>
          <w:b/>
          <w:color w:val="000000" w:themeColor="text1"/>
          <w:szCs w:val="24"/>
        </w:rPr>
        <w:t>臺北市大安區復興南路二段291號6樓之2</w:t>
      </w:r>
      <w:r w:rsidRPr="007B6E73">
        <w:rPr>
          <w:rFonts w:ascii="微軟正黑體" w:eastAsia="微軟正黑體" w:hAnsi="微軟正黑體" w:hint="eastAsia"/>
          <w:b/>
          <w:color w:val="000000" w:themeColor="text1"/>
          <w:szCs w:val="24"/>
        </w:rPr>
        <w:t>；領隊會議地點：臺北市立仁愛國中（臺北市大安區仁愛路四段</w:t>
      </w:r>
      <w:r w:rsidRPr="007B6E73">
        <w:rPr>
          <w:rFonts w:ascii="微軟正黑體" w:eastAsia="微軟正黑體" w:hAnsi="微軟正黑體"/>
          <w:b/>
          <w:color w:val="000000" w:themeColor="text1"/>
          <w:szCs w:val="24"/>
        </w:rPr>
        <w:t>130</w:t>
      </w:r>
      <w:r w:rsidRPr="007B6E73">
        <w:rPr>
          <w:rFonts w:ascii="微軟正黑體" w:eastAsia="微軟正黑體" w:hAnsi="微軟正黑體" w:hint="eastAsia"/>
          <w:b/>
          <w:color w:val="000000" w:themeColor="text1"/>
          <w:szCs w:val="24"/>
        </w:rPr>
        <w:t>號）</w:t>
      </w:r>
    </w:p>
    <w:p w:rsidR="000D3720" w:rsidRPr="007B6E73" w:rsidRDefault="000D3720" w:rsidP="00D67081">
      <w:pPr>
        <w:pStyle w:val="a3"/>
        <w:numPr>
          <w:ilvl w:val="0"/>
          <w:numId w:val="24"/>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大會不提供午餐、飲水，請各單位自行處理。</w:t>
      </w:r>
    </w:p>
    <w:p w:rsidR="000D3720" w:rsidRPr="007B6E73" w:rsidRDefault="00BA55FD" w:rsidP="00D67081">
      <w:pPr>
        <w:pStyle w:val="a3"/>
        <w:numPr>
          <w:ilvl w:val="0"/>
          <w:numId w:val="24"/>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報到時間：</w:t>
      </w:r>
      <w:r w:rsidRPr="007B6E73">
        <w:rPr>
          <w:rFonts w:ascii="微軟正黑體" w:eastAsia="微軟正黑體" w:hAnsi="微軟正黑體"/>
          <w:color w:val="000000" w:themeColor="text1"/>
          <w:szCs w:val="24"/>
        </w:rPr>
        <w:t>依實際公告賽程時間為主。</w:t>
      </w:r>
    </w:p>
    <w:p w:rsidR="000D3720" w:rsidRPr="007B6E73" w:rsidRDefault="00BA55FD" w:rsidP="00D67081">
      <w:pPr>
        <w:pStyle w:val="a3"/>
        <w:numPr>
          <w:ilvl w:val="0"/>
          <w:numId w:val="24"/>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color w:val="000000" w:themeColor="text1"/>
          <w:szCs w:val="24"/>
        </w:rPr>
        <w:t>賽員應帶選手證</w:t>
      </w:r>
      <w:r w:rsidR="00AF22B7" w:rsidRPr="007B6E73">
        <w:rPr>
          <w:rFonts w:ascii="微軟正黑體" w:eastAsia="微軟正黑體" w:hAnsi="微軟正黑體" w:hint="eastAsia"/>
          <w:color w:val="000000" w:themeColor="text1"/>
          <w:szCs w:val="24"/>
        </w:rPr>
        <w:t>及學生證(以利備查程序)</w:t>
      </w:r>
      <w:r w:rsidRPr="007B6E73">
        <w:rPr>
          <w:rFonts w:ascii="微軟正黑體" w:eastAsia="微軟正黑體" w:hAnsi="微軟正黑體"/>
          <w:color w:val="000000" w:themeColor="text1"/>
          <w:szCs w:val="24"/>
        </w:rPr>
        <w:t>，於規定時間報到檢錄，檢錄後於預備區等候出場比賽，出賽前檢錄員唱名三次不到視為棄權</w:t>
      </w:r>
      <w:r w:rsidR="000D3720" w:rsidRPr="007B6E73">
        <w:rPr>
          <w:rFonts w:ascii="微軟正黑體" w:eastAsia="微軟正黑體" w:hAnsi="微軟正黑體" w:hint="eastAsia"/>
          <w:color w:val="000000" w:themeColor="text1"/>
          <w:szCs w:val="24"/>
        </w:rPr>
        <w:t>。</w:t>
      </w:r>
    </w:p>
    <w:p w:rsidR="00292443" w:rsidRPr="007B6E73" w:rsidRDefault="00292443" w:rsidP="00D67081">
      <w:pPr>
        <w:pStyle w:val="a3"/>
        <w:numPr>
          <w:ilvl w:val="0"/>
          <w:numId w:val="24"/>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請各校攜帶單位旗幟進場參加開幕式及閉幕式。</w:t>
      </w:r>
    </w:p>
    <w:p w:rsidR="000D3720" w:rsidRPr="007B6E73" w:rsidRDefault="00BE1B48" w:rsidP="00D67081">
      <w:pPr>
        <w:pStyle w:val="a3"/>
        <w:numPr>
          <w:ilvl w:val="0"/>
          <w:numId w:val="24"/>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color w:val="000000" w:themeColor="text1"/>
          <w:szCs w:val="24"/>
        </w:rPr>
        <w:t>頒獎時需穿著比賽服並攜帶選手證上台授獎，代領者請攜帶授獎運動員之選手證</w:t>
      </w:r>
      <w:r w:rsidR="000D3720" w:rsidRPr="007B6E73">
        <w:rPr>
          <w:rFonts w:ascii="微軟正黑體" w:eastAsia="微軟正黑體" w:hAnsi="微軟正黑體" w:hint="eastAsia"/>
          <w:color w:val="000000" w:themeColor="text1"/>
          <w:szCs w:val="24"/>
        </w:rPr>
        <w:t>。</w:t>
      </w:r>
    </w:p>
    <w:p w:rsidR="000D3720" w:rsidRPr="007B6E73" w:rsidRDefault="000D3720" w:rsidP="00D67081">
      <w:pPr>
        <w:pStyle w:val="a3"/>
        <w:numPr>
          <w:ilvl w:val="0"/>
          <w:numId w:val="24"/>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參賽學校若於競賽場上違反運動精神情事，當場第一次以警告方式處理，第二次再犯則中止比賽，並將此事件報告提交審判委員會及教育局當日完成議處。</w:t>
      </w:r>
    </w:p>
    <w:p w:rsidR="000D3720" w:rsidRPr="007B6E73" w:rsidRDefault="000D3720" w:rsidP="00D67081">
      <w:pPr>
        <w:pStyle w:val="a3"/>
        <w:numPr>
          <w:ilvl w:val="0"/>
          <w:numId w:val="24"/>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教職員工組若於報名後無特殊原因未能準時參與比賽，則於次年取消參賽資格一次。</w:t>
      </w:r>
    </w:p>
    <w:p w:rsidR="00AF22B7" w:rsidRPr="007B6E73" w:rsidRDefault="00AF22B7" w:rsidP="00D67081">
      <w:pPr>
        <w:pStyle w:val="a3"/>
        <w:numPr>
          <w:ilvl w:val="0"/>
          <w:numId w:val="24"/>
        </w:numPr>
        <w:tabs>
          <w:tab w:val="left" w:pos="993"/>
        </w:tabs>
        <w:spacing w:line="400" w:lineRule="exact"/>
        <w:ind w:leftChars="0"/>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本校校地狹小並有開放民眾車位場租，故不提供參賽隊伍停車。</w:t>
      </w:r>
    </w:p>
    <w:p w:rsidR="000D3720" w:rsidRPr="007B6E73" w:rsidRDefault="000D3720" w:rsidP="00D67081">
      <w:pPr>
        <w:numPr>
          <w:ilvl w:val="0"/>
          <w:numId w:val="1"/>
        </w:numPr>
        <w:tabs>
          <w:tab w:val="left" w:pos="993"/>
        </w:tabs>
        <w:spacing w:line="400" w:lineRule="exact"/>
        <w:ind w:left="851" w:hanging="851"/>
        <w:rPr>
          <w:rFonts w:ascii="微軟正黑體" w:eastAsia="微軟正黑體" w:hAnsi="微軟正黑體"/>
          <w:color w:val="000000" w:themeColor="text1"/>
          <w:szCs w:val="24"/>
        </w:rPr>
      </w:pPr>
      <w:r w:rsidRPr="007B6E73">
        <w:rPr>
          <w:rFonts w:ascii="微軟正黑體" w:eastAsia="微軟正黑體" w:hAnsi="微軟正黑體" w:hint="eastAsia"/>
          <w:color w:val="000000" w:themeColor="text1"/>
          <w:szCs w:val="24"/>
        </w:rPr>
        <w:t>競賽疑義：如有疑義由領隊會議決議</w:t>
      </w:r>
      <w:r w:rsidR="00447F6F" w:rsidRPr="007B6E73">
        <w:rPr>
          <w:rFonts w:ascii="微軟正黑體" w:eastAsia="微軟正黑體" w:hAnsi="微軟正黑體"/>
          <w:color w:val="000000" w:themeColor="text1"/>
          <w:szCs w:val="24"/>
        </w:rPr>
        <w:t>議，並由承辦單位說明之。</w:t>
      </w:r>
    </w:p>
    <w:p w:rsidR="00645DE3" w:rsidRPr="00BE1B48" w:rsidRDefault="00AE5722" w:rsidP="00D67081">
      <w:pPr>
        <w:numPr>
          <w:ilvl w:val="0"/>
          <w:numId w:val="1"/>
        </w:numPr>
        <w:tabs>
          <w:tab w:val="left" w:pos="993"/>
        </w:tabs>
        <w:spacing w:line="400" w:lineRule="exact"/>
        <w:ind w:left="851" w:hanging="851"/>
        <w:rPr>
          <w:rFonts w:ascii="微軟正黑體" w:eastAsia="微軟正黑體" w:hAnsi="微軟正黑體"/>
          <w:szCs w:val="24"/>
        </w:rPr>
      </w:pPr>
      <w:r w:rsidRPr="007B6E73">
        <w:rPr>
          <w:rFonts w:ascii="微軟正黑體" w:eastAsia="微軟正黑體" w:hAnsi="微軟正黑體" w:hint="eastAsia"/>
          <w:color w:val="000000" w:themeColor="text1"/>
          <w:szCs w:val="24"/>
        </w:rPr>
        <w:t>辦法修正：</w:t>
      </w:r>
      <w:r w:rsidR="00447F6F" w:rsidRPr="007B6E73">
        <w:rPr>
          <w:rFonts w:ascii="微軟正黑體" w:eastAsia="微軟正黑體" w:hAnsi="微軟正黑體"/>
          <w:color w:val="000000" w:themeColor="text1"/>
          <w:szCs w:val="24"/>
        </w:rPr>
        <w:t>本辦法呈報主管機關核准後實施，修正時亦同</w:t>
      </w:r>
      <w:r w:rsidR="00BE1B48">
        <w:rPr>
          <w:rFonts w:ascii="微軟正黑體" w:eastAsia="微軟正黑體" w:hAnsi="微軟正黑體" w:hint="eastAsia"/>
          <w:szCs w:val="24"/>
        </w:rPr>
        <w:t>。</w:t>
      </w:r>
    </w:p>
    <w:sectPr w:rsidR="00645DE3" w:rsidRPr="00BE1B48" w:rsidSect="00BA55FD">
      <w:footerReference w:type="default" r:id="rId20"/>
      <w:pgSz w:w="11906" w:h="16838"/>
      <w:pgMar w:top="851" w:right="1021" w:bottom="851" w:left="1021" w:header="851" w:footer="42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60C" w:rsidRDefault="003B260C" w:rsidP="00AE5722">
      <w:r>
        <w:separator/>
      </w:r>
    </w:p>
  </w:endnote>
  <w:endnote w:type="continuationSeparator" w:id="0">
    <w:p w:rsidR="003B260C" w:rsidRDefault="003B260C" w:rsidP="00AE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軟正黑體">
    <w:panose1 w:val="020B0604030504040204"/>
    <w:charset w:val="88"/>
    <w:family w:val="swiss"/>
    <w:pitch w:val="variable"/>
    <w:sig w:usb0="00000087" w:usb1="288F4000" w:usb2="00000016" w:usb3="00000000" w:csb0="00100009"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i....">
    <w:altName w:val="細明體_HKSCS"/>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華康儷中宋">
    <w:panose1 w:val="02020509000000000000"/>
    <w:charset w:val="88"/>
    <w:family w:val="modern"/>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標楷體e.">
    <w:altName w:val="細明體_HKSCS"/>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443" w:rsidRPr="00447F6F" w:rsidRDefault="00A862DE">
    <w:pPr>
      <w:pStyle w:val="a6"/>
      <w:jc w:val="center"/>
      <w:rPr>
        <w:sz w:val="24"/>
        <w:szCs w:val="24"/>
      </w:rPr>
    </w:pPr>
    <w:r w:rsidRPr="00447F6F">
      <w:rPr>
        <w:sz w:val="24"/>
        <w:szCs w:val="24"/>
      </w:rPr>
      <w:fldChar w:fldCharType="begin"/>
    </w:r>
    <w:r w:rsidR="00292443" w:rsidRPr="00447F6F">
      <w:rPr>
        <w:sz w:val="24"/>
        <w:szCs w:val="24"/>
      </w:rPr>
      <w:instrText xml:space="preserve"> PAGE   \* MERGEFORMAT </w:instrText>
    </w:r>
    <w:r w:rsidRPr="00447F6F">
      <w:rPr>
        <w:sz w:val="24"/>
        <w:szCs w:val="24"/>
      </w:rPr>
      <w:fldChar w:fldCharType="separate"/>
    </w:r>
    <w:r w:rsidR="006849F4" w:rsidRPr="006849F4">
      <w:rPr>
        <w:noProof/>
        <w:sz w:val="24"/>
        <w:szCs w:val="24"/>
        <w:lang w:val="zh-TW"/>
      </w:rPr>
      <w:t>1</w:t>
    </w:r>
    <w:r w:rsidRPr="00447F6F">
      <w:rPr>
        <w:sz w:val="24"/>
        <w:szCs w:val="24"/>
      </w:rPr>
      <w:fldChar w:fldCharType="end"/>
    </w:r>
  </w:p>
  <w:p w:rsidR="00292443" w:rsidRDefault="0029244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60C" w:rsidRDefault="003B260C" w:rsidP="00AE5722">
      <w:r>
        <w:separator/>
      </w:r>
    </w:p>
  </w:footnote>
  <w:footnote w:type="continuationSeparator" w:id="0">
    <w:p w:rsidR="003B260C" w:rsidRDefault="003B260C" w:rsidP="00AE57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72"/>
    <w:multiLevelType w:val="multilevel"/>
    <w:tmpl w:val="894EE8E4"/>
    <w:styleLink w:val="List37"/>
    <w:lvl w:ilvl="0">
      <w:start w:val="1"/>
      <w:numFmt w:val="taiwaneseCounting"/>
      <w:lvlText w:val="(%1)"/>
      <w:lvlJc w:val="left"/>
      <w:rPr>
        <w:rFonts w:ascii="微軟正黑體" w:eastAsia="微軟正黑體" w:hAnsi="微軟正黑體" w:cs="微軟正黑體" w:hint="default"/>
        <w:position w:val="0"/>
      </w:rPr>
    </w:lvl>
    <w:lvl w:ilvl="1">
      <w:start w:val="1"/>
      <w:numFmt w:val="decimal"/>
      <w:lvlText w:val="%2."/>
      <w:lvlJc w:val="left"/>
      <w:rPr>
        <w:rFonts w:ascii="微軟正黑體" w:eastAsia="微軟正黑體" w:hAnsi="微軟正黑體" w:cs="微軟正黑體" w:hint="default"/>
        <w:position w:val="0"/>
      </w:rPr>
    </w:lvl>
    <w:lvl w:ilvl="2">
      <w:start w:val="1"/>
      <w:numFmt w:val="lowerRoman"/>
      <w:lvlText w:val="%3."/>
      <w:lvlJc w:val="left"/>
      <w:rPr>
        <w:rFonts w:ascii="微軟正黑體" w:eastAsia="微軟正黑體" w:hAnsi="微軟正黑體" w:cs="微軟正黑體" w:hint="default"/>
        <w:position w:val="0"/>
      </w:rPr>
    </w:lvl>
    <w:lvl w:ilvl="3">
      <w:start w:val="1"/>
      <w:numFmt w:val="decimal"/>
      <w:lvlText w:val="%4."/>
      <w:lvlJc w:val="left"/>
      <w:rPr>
        <w:rFonts w:ascii="微軟正黑體" w:eastAsia="微軟正黑體" w:hAnsi="微軟正黑體" w:cs="微軟正黑體" w:hint="default"/>
        <w:position w:val="0"/>
      </w:rPr>
    </w:lvl>
    <w:lvl w:ilvl="4">
      <w:start w:val="1"/>
      <w:numFmt w:val="decimal"/>
      <w:lvlText w:val="%5."/>
      <w:lvlJc w:val="left"/>
      <w:rPr>
        <w:rFonts w:ascii="微軟正黑體" w:eastAsia="微軟正黑體" w:hAnsi="微軟正黑體" w:cs="微軟正黑體" w:hint="default"/>
        <w:position w:val="0"/>
      </w:rPr>
    </w:lvl>
    <w:lvl w:ilvl="5">
      <w:start w:val="1"/>
      <w:numFmt w:val="lowerRoman"/>
      <w:lvlText w:val="%6."/>
      <w:lvlJc w:val="left"/>
      <w:rPr>
        <w:rFonts w:ascii="微軟正黑體" w:eastAsia="微軟正黑體" w:hAnsi="微軟正黑體" w:cs="微軟正黑體" w:hint="default"/>
        <w:position w:val="0"/>
      </w:rPr>
    </w:lvl>
    <w:lvl w:ilvl="6">
      <w:start w:val="1"/>
      <w:numFmt w:val="decimal"/>
      <w:lvlText w:val="%7."/>
      <w:lvlJc w:val="left"/>
      <w:rPr>
        <w:rFonts w:ascii="微軟正黑體" w:eastAsia="微軟正黑體" w:hAnsi="微軟正黑體" w:cs="微軟正黑體" w:hint="default"/>
        <w:position w:val="0"/>
      </w:rPr>
    </w:lvl>
    <w:lvl w:ilvl="7">
      <w:start w:val="1"/>
      <w:numFmt w:val="decimal"/>
      <w:lvlText w:val="%8."/>
      <w:lvlJc w:val="left"/>
      <w:rPr>
        <w:rFonts w:ascii="微軟正黑體" w:eastAsia="微軟正黑體" w:hAnsi="微軟正黑體" w:cs="微軟正黑體" w:hint="default"/>
        <w:position w:val="0"/>
      </w:rPr>
    </w:lvl>
    <w:lvl w:ilvl="8">
      <w:start w:val="1"/>
      <w:numFmt w:val="lowerRoman"/>
      <w:lvlText w:val="%9."/>
      <w:lvlJc w:val="left"/>
      <w:rPr>
        <w:rFonts w:ascii="微軟正黑體" w:eastAsia="微軟正黑體" w:hAnsi="微軟正黑體" w:cs="微軟正黑體" w:hint="default"/>
        <w:position w:val="0"/>
      </w:rPr>
    </w:lvl>
  </w:abstractNum>
  <w:abstractNum w:abstractNumId="1">
    <w:nsid w:val="01E30CFF"/>
    <w:multiLevelType w:val="hybridMultilevel"/>
    <w:tmpl w:val="89AE4612"/>
    <w:lvl w:ilvl="0" w:tplc="45C62CD0">
      <w:start w:val="1"/>
      <w:numFmt w:val="decimal"/>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9333DA"/>
    <w:multiLevelType w:val="hybridMultilevel"/>
    <w:tmpl w:val="94201662"/>
    <w:lvl w:ilvl="0" w:tplc="04090015">
      <w:start w:val="1"/>
      <w:numFmt w:val="taiwaneseCountingThousand"/>
      <w:lvlText w:val="%1、"/>
      <w:lvlJc w:val="left"/>
      <w:pPr>
        <w:ind w:left="870" w:hanging="390"/>
      </w:pPr>
      <w:rPr>
        <w:rFonts w:hint="default"/>
      </w:rPr>
    </w:lvl>
    <w:lvl w:ilvl="1" w:tplc="45C62CD0">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7E73DC0"/>
    <w:multiLevelType w:val="hybridMultilevel"/>
    <w:tmpl w:val="43101A7E"/>
    <w:lvl w:ilvl="0" w:tplc="D8A02A90">
      <w:start w:val="1"/>
      <w:numFmt w:val="taiwaneseCountingThousand"/>
      <w:lvlText w:val="(%1)"/>
      <w:lvlJc w:val="left"/>
      <w:pPr>
        <w:ind w:left="1440" w:hanging="480"/>
      </w:pPr>
      <w:rPr>
        <w:rFonts w:hint="default"/>
        <w:color w:val="000000" w:themeColor="text1"/>
        <w:sz w:val="23"/>
        <w:szCs w:val="23"/>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18D43FD4"/>
    <w:multiLevelType w:val="hybridMultilevel"/>
    <w:tmpl w:val="43101A7E"/>
    <w:lvl w:ilvl="0" w:tplc="D8A02A90">
      <w:start w:val="1"/>
      <w:numFmt w:val="taiwaneseCountingThousand"/>
      <w:lvlText w:val="(%1)"/>
      <w:lvlJc w:val="left"/>
      <w:pPr>
        <w:ind w:left="1440" w:hanging="480"/>
      </w:pPr>
      <w:rPr>
        <w:rFonts w:hint="default"/>
        <w:color w:val="000000" w:themeColor="text1"/>
        <w:sz w:val="23"/>
        <w:szCs w:val="23"/>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236E6C42"/>
    <w:multiLevelType w:val="hybridMultilevel"/>
    <w:tmpl w:val="43101A7E"/>
    <w:lvl w:ilvl="0" w:tplc="D8A02A90">
      <w:start w:val="1"/>
      <w:numFmt w:val="taiwaneseCountingThousand"/>
      <w:lvlText w:val="(%1)"/>
      <w:lvlJc w:val="left"/>
      <w:pPr>
        <w:ind w:left="1440" w:hanging="480"/>
      </w:pPr>
      <w:rPr>
        <w:rFonts w:hint="default"/>
        <w:color w:val="000000" w:themeColor="text1"/>
        <w:sz w:val="23"/>
        <w:szCs w:val="23"/>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258175C5"/>
    <w:multiLevelType w:val="hybridMultilevel"/>
    <w:tmpl w:val="A154ABF8"/>
    <w:lvl w:ilvl="0" w:tplc="7556D2DE">
      <w:start w:val="1"/>
      <w:numFmt w:val="taiwaneseCountingThousand"/>
      <w:lvlText w:val="(%1)"/>
      <w:lvlJc w:val="left"/>
      <w:pPr>
        <w:ind w:left="1440" w:hanging="480"/>
      </w:pPr>
      <w:rPr>
        <w:rFonts w:hint="default"/>
        <w:sz w:val="23"/>
        <w:szCs w:val="23"/>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2C933557"/>
    <w:multiLevelType w:val="hybridMultilevel"/>
    <w:tmpl w:val="6BC6EB22"/>
    <w:lvl w:ilvl="0" w:tplc="F42CFE92">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E110F11"/>
    <w:multiLevelType w:val="hybridMultilevel"/>
    <w:tmpl w:val="A154ABF8"/>
    <w:lvl w:ilvl="0" w:tplc="7556D2DE">
      <w:start w:val="1"/>
      <w:numFmt w:val="taiwaneseCountingThousand"/>
      <w:lvlText w:val="(%1)"/>
      <w:lvlJc w:val="left"/>
      <w:pPr>
        <w:ind w:left="1440" w:hanging="480"/>
      </w:pPr>
      <w:rPr>
        <w:rFonts w:hint="default"/>
        <w:sz w:val="23"/>
        <w:szCs w:val="23"/>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nsid w:val="39BA65C0"/>
    <w:multiLevelType w:val="hybridMultilevel"/>
    <w:tmpl w:val="5D10C95E"/>
    <w:lvl w:ilvl="0" w:tplc="81A418CA">
      <w:start w:val="1"/>
      <w:numFmt w:val="decimal"/>
      <w:lvlText w:val="（%1）"/>
      <w:lvlJc w:val="left"/>
      <w:pPr>
        <w:ind w:left="402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C594FAB"/>
    <w:multiLevelType w:val="hybridMultilevel"/>
    <w:tmpl w:val="6BC6EB22"/>
    <w:lvl w:ilvl="0" w:tplc="F42CFE92">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525716B"/>
    <w:multiLevelType w:val="hybridMultilevel"/>
    <w:tmpl w:val="A154ABF8"/>
    <w:lvl w:ilvl="0" w:tplc="7556D2DE">
      <w:start w:val="1"/>
      <w:numFmt w:val="taiwaneseCountingThousand"/>
      <w:lvlText w:val="(%1)"/>
      <w:lvlJc w:val="left"/>
      <w:pPr>
        <w:ind w:left="1440" w:hanging="480"/>
      </w:pPr>
      <w:rPr>
        <w:rFonts w:hint="default"/>
        <w:sz w:val="23"/>
        <w:szCs w:val="23"/>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nsid w:val="4BC878F3"/>
    <w:multiLevelType w:val="hybridMultilevel"/>
    <w:tmpl w:val="6BC6EB22"/>
    <w:lvl w:ilvl="0" w:tplc="F42CFE92">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FC44BAD"/>
    <w:multiLevelType w:val="hybridMultilevel"/>
    <w:tmpl w:val="6BC6EB22"/>
    <w:lvl w:ilvl="0" w:tplc="F42CFE92">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454518B"/>
    <w:multiLevelType w:val="hybridMultilevel"/>
    <w:tmpl w:val="F828C0CE"/>
    <w:lvl w:ilvl="0" w:tplc="04090017">
      <w:start w:val="1"/>
      <w:numFmt w:val="ideographLegalTraditional"/>
      <w:lvlText w:val="%1、"/>
      <w:lvlJc w:val="left"/>
      <w:pPr>
        <w:ind w:left="90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A4128F0"/>
    <w:multiLevelType w:val="hybridMultilevel"/>
    <w:tmpl w:val="6BC6EB22"/>
    <w:lvl w:ilvl="0" w:tplc="F42CFE92">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9C87097"/>
    <w:multiLevelType w:val="hybridMultilevel"/>
    <w:tmpl w:val="6BC6EB22"/>
    <w:lvl w:ilvl="0" w:tplc="F42CFE92">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C2228C5"/>
    <w:multiLevelType w:val="hybridMultilevel"/>
    <w:tmpl w:val="6BC6EB22"/>
    <w:lvl w:ilvl="0" w:tplc="F42CFE92">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E2F4B09"/>
    <w:multiLevelType w:val="hybridMultilevel"/>
    <w:tmpl w:val="D3A62CEC"/>
    <w:lvl w:ilvl="0" w:tplc="E07A39D6">
      <w:start w:val="1"/>
      <w:numFmt w:val="taiwaneseCountingThousand"/>
      <w:lvlText w:val="(%1)"/>
      <w:lvlJc w:val="left"/>
      <w:pPr>
        <w:ind w:left="1440" w:hanging="480"/>
      </w:pPr>
      <w:rPr>
        <w:rFonts w:hint="default"/>
        <w:color w:val="FF0000"/>
        <w:sz w:val="23"/>
        <w:szCs w:val="23"/>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nsid w:val="6EDB1AF3"/>
    <w:multiLevelType w:val="hybridMultilevel"/>
    <w:tmpl w:val="6BC6EB22"/>
    <w:lvl w:ilvl="0" w:tplc="F42CFE92">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17C73A6"/>
    <w:multiLevelType w:val="hybridMultilevel"/>
    <w:tmpl w:val="A48894CC"/>
    <w:lvl w:ilvl="0" w:tplc="04090015">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72114DE9"/>
    <w:multiLevelType w:val="hybridMultilevel"/>
    <w:tmpl w:val="43101A7E"/>
    <w:lvl w:ilvl="0" w:tplc="D8A02A90">
      <w:start w:val="1"/>
      <w:numFmt w:val="taiwaneseCountingThousand"/>
      <w:lvlText w:val="(%1)"/>
      <w:lvlJc w:val="left"/>
      <w:pPr>
        <w:ind w:left="1440" w:hanging="480"/>
      </w:pPr>
      <w:rPr>
        <w:rFonts w:hint="default"/>
        <w:color w:val="000000" w:themeColor="text1"/>
        <w:sz w:val="23"/>
        <w:szCs w:val="23"/>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nsid w:val="73205B4D"/>
    <w:multiLevelType w:val="hybridMultilevel"/>
    <w:tmpl w:val="43101A7E"/>
    <w:lvl w:ilvl="0" w:tplc="D8A02A90">
      <w:start w:val="1"/>
      <w:numFmt w:val="taiwaneseCountingThousand"/>
      <w:lvlText w:val="(%1)"/>
      <w:lvlJc w:val="left"/>
      <w:pPr>
        <w:ind w:left="1440" w:hanging="480"/>
      </w:pPr>
      <w:rPr>
        <w:rFonts w:hint="default"/>
        <w:color w:val="000000" w:themeColor="text1"/>
        <w:sz w:val="23"/>
        <w:szCs w:val="23"/>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nsid w:val="77083259"/>
    <w:multiLevelType w:val="hybridMultilevel"/>
    <w:tmpl w:val="89AE4612"/>
    <w:lvl w:ilvl="0" w:tplc="45C62CD0">
      <w:start w:val="1"/>
      <w:numFmt w:val="decimal"/>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2"/>
  </w:num>
  <w:num w:numId="3">
    <w:abstractNumId w:val="9"/>
  </w:num>
  <w:num w:numId="4">
    <w:abstractNumId w:val="0"/>
  </w:num>
  <w:num w:numId="5">
    <w:abstractNumId w:val="20"/>
  </w:num>
  <w:num w:numId="6">
    <w:abstractNumId w:val="17"/>
  </w:num>
  <w:num w:numId="7">
    <w:abstractNumId w:val="15"/>
  </w:num>
  <w:num w:numId="8">
    <w:abstractNumId w:val="6"/>
  </w:num>
  <w:num w:numId="9">
    <w:abstractNumId w:val="8"/>
  </w:num>
  <w:num w:numId="10">
    <w:abstractNumId w:val="18"/>
  </w:num>
  <w:num w:numId="11">
    <w:abstractNumId w:val="11"/>
  </w:num>
  <w:num w:numId="12">
    <w:abstractNumId w:val="7"/>
  </w:num>
  <w:num w:numId="13">
    <w:abstractNumId w:val="3"/>
  </w:num>
  <w:num w:numId="14">
    <w:abstractNumId w:val="23"/>
  </w:num>
  <w:num w:numId="15">
    <w:abstractNumId w:val="1"/>
  </w:num>
  <w:num w:numId="16">
    <w:abstractNumId w:val="4"/>
  </w:num>
  <w:num w:numId="17">
    <w:abstractNumId w:val="16"/>
  </w:num>
  <w:num w:numId="18">
    <w:abstractNumId w:val="21"/>
  </w:num>
  <w:num w:numId="19">
    <w:abstractNumId w:val="13"/>
  </w:num>
  <w:num w:numId="20">
    <w:abstractNumId w:val="19"/>
  </w:num>
  <w:num w:numId="21">
    <w:abstractNumId w:val="22"/>
  </w:num>
  <w:num w:numId="22">
    <w:abstractNumId w:val="5"/>
  </w:num>
  <w:num w:numId="23">
    <w:abstractNumId w:val="10"/>
  </w:num>
  <w:num w:numId="24">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66E"/>
    <w:rsid w:val="0001640A"/>
    <w:rsid w:val="00026B97"/>
    <w:rsid w:val="00032B82"/>
    <w:rsid w:val="00070EAF"/>
    <w:rsid w:val="000754C3"/>
    <w:rsid w:val="000829DC"/>
    <w:rsid w:val="000A27B7"/>
    <w:rsid w:val="000C37E9"/>
    <w:rsid w:val="000C4C11"/>
    <w:rsid w:val="000D3720"/>
    <w:rsid w:val="000E6788"/>
    <w:rsid w:val="00145ABC"/>
    <w:rsid w:val="001468CB"/>
    <w:rsid w:val="00146DEC"/>
    <w:rsid w:val="001565CA"/>
    <w:rsid w:val="0015766E"/>
    <w:rsid w:val="00157CD9"/>
    <w:rsid w:val="001B1147"/>
    <w:rsid w:val="001C3130"/>
    <w:rsid w:val="001F3598"/>
    <w:rsid w:val="001F7439"/>
    <w:rsid w:val="00215CB9"/>
    <w:rsid w:val="0023067E"/>
    <w:rsid w:val="0024135C"/>
    <w:rsid w:val="00282DE3"/>
    <w:rsid w:val="0028673C"/>
    <w:rsid w:val="00292443"/>
    <w:rsid w:val="002927C8"/>
    <w:rsid w:val="002B66BF"/>
    <w:rsid w:val="002D3181"/>
    <w:rsid w:val="002E415E"/>
    <w:rsid w:val="002E5C79"/>
    <w:rsid w:val="002F4692"/>
    <w:rsid w:val="003066DB"/>
    <w:rsid w:val="00306C49"/>
    <w:rsid w:val="00324949"/>
    <w:rsid w:val="0033270E"/>
    <w:rsid w:val="00341E99"/>
    <w:rsid w:val="00347E53"/>
    <w:rsid w:val="0035067C"/>
    <w:rsid w:val="003814B8"/>
    <w:rsid w:val="00385C5E"/>
    <w:rsid w:val="003B260C"/>
    <w:rsid w:val="003C05B7"/>
    <w:rsid w:val="003D142B"/>
    <w:rsid w:val="003E58FB"/>
    <w:rsid w:val="003E625D"/>
    <w:rsid w:val="003E7553"/>
    <w:rsid w:val="003F3559"/>
    <w:rsid w:val="00401972"/>
    <w:rsid w:val="00403BCD"/>
    <w:rsid w:val="004426D9"/>
    <w:rsid w:val="00446BCF"/>
    <w:rsid w:val="00446C6F"/>
    <w:rsid w:val="0044762D"/>
    <w:rsid w:val="00447F6F"/>
    <w:rsid w:val="004559E3"/>
    <w:rsid w:val="00462CD1"/>
    <w:rsid w:val="00466ED9"/>
    <w:rsid w:val="0047152C"/>
    <w:rsid w:val="004727B1"/>
    <w:rsid w:val="004961D9"/>
    <w:rsid w:val="004A6E36"/>
    <w:rsid w:val="00501B29"/>
    <w:rsid w:val="00502622"/>
    <w:rsid w:val="00506181"/>
    <w:rsid w:val="0051093B"/>
    <w:rsid w:val="00511D23"/>
    <w:rsid w:val="00515A7C"/>
    <w:rsid w:val="00535740"/>
    <w:rsid w:val="00555BAE"/>
    <w:rsid w:val="00564B60"/>
    <w:rsid w:val="005737AF"/>
    <w:rsid w:val="00581F93"/>
    <w:rsid w:val="005844EE"/>
    <w:rsid w:val="005C5F17"/>
    <w:rsid w:val="005D79A8"/>
    <w:rsid w:val="005E2999"/>
    <w:rsid w:val="005F4801"/>
    <w:rsid w:val="005F51BF"/>
    <w:rsid w:val="006077D1"/>
    <w:rsid w:val="0061586A"/>
    <w:rsid w:val="00630C77"/>
    <w:rsid w:val="0064329F"/>
    <w:rsid w:val="00645DE3"/>
    <w:rsid w:val="006505B6"/>
    <w:rsid w:val="00654D5D"/>
    <w:rsid w:val="00656E51"/>
    <w:rsid w:val="00662291"/>
    <w:rsid w:val="006849F4"/>
    <w:rsid w:val="00684E7D"/>
    <w:rsid w:val="0068572C"/>
    <w:rsid w:val="006A0BB6"/>
    <w:rsid w:val="006A2B60"/>
    <w:rsid w:val="006E5EC4"/>
    <w:rsid w:val="006F4FDA"/>
    <w:rsid w:val="007144F7"/>
    <w:rsid w:val="007201C9"/>
    <w:rsid w:val="00721E7B"/>
    <w:rsid w:val="0072437D"/>
    <w:rsid w:val="007265A3"/>
    <w:rsid w:val="00743CE8"/>
    <w:rsid w:val="00762800"/>
    <w:rsid w:val="007722FE"/>
    <w:rsid w:val="00774B60"/>
    <w:rsid w:val="007773DE"/>
    <w:rsid w:val="00790798"/>
    <w:rsid w:val="007A1653"/>
    <w:rsid w:val="007A1ED1"/>
    <w:rsid w:val="007A268B"/>
    <w:rsid w:val="007A39F5"/>
    <w:rsid w:val="007A4106"/>
    <w:rsid w:val="007A4AB0"/>
    <w:rsid w:val="007A7CED"/>
    <w:rsid w:val="007B5727"/>
    <w:rsid w:val="007B6E73"/>
    <w:rsid w:val="007D7AB3"/>
    <w:rsid w:val="007E270D"/>
    <w:rsid w:val="007E3673"/>
    <w:rsid w:val="007F076D"/>
    <w:rsid w:val="007F24AD"/>
    <w:rsid w:val="008023B6"/>
    <w:rsid w:val="008105CA"/>
    <w:rsid w:val="0081621F"/>
    <w:rsid w:val="00826201"/>
    <w:rsid w:val="008379AD"/>
    <w:rsid w:val="008406CB"/>
    <w:rsid w:val="008408C0"/>
    <w:rsid w:val="0085029C"/>
    <w:rsid w:val="00851F06"/>
    <w:rsid w:val="00871A04"/>
    <w:rsid w:val="0087784B"/>
    <w:rsid w:val="00880022"/>
    <w:rsid w:val="0088083E"/>
    <w:rsid w:val="00883CA9"/>
    <w:rsid w:val="008A6450"/>
    <w:rsid w:val="008A6F72"/>
    <w:rsid w:val="008A75BA"/>
    <w:rsid w:val="008D6EF2"/>
    <w:rsid w:val="008D753F"/>
    <w:rsid w:val="008E0130"/>
    <w:rsid w:val="008E1C0E"/>
    <w:rsid w:val="008E2E18"/>
    <w:rsid w:val="008E5F4C"/>
    <w:rsid w:val="008F15F4"/>
    <w:rsid w:val="00912727"/>
    <w:rsid w:val="00913487"/>
    <w:rsid w:val="009136B4"/>
    <w:rsid w:val="009136FB"/>
    <w:rsid w:val="00917272"/>
    <w:rsid w:val="009178B9"/>
    <w:rsid w:val="009308EA"/>
    <w:rsid w:val="00932756"/>
    <w:rsid w:val="00942198"/>
    <w:rsid w:val="009460A4"/>
    <w:rsid w:val="0095366C"/>
    <w:rsid w:val="0098428B"/>
    <w:rsid w:val="009871FA"/>
    <w:rsid w:val="00995153"/>
    <w:rsid w:val="00997009"/>
    <w:rsid w:val="009A2680"/>
    <w:rsid w:val="009A26B9"/>
    <w:rsid w:val="009A27E1"/>
    <w:rsid w:val="009B2029"/>
    <w:rsid w:val="009D2A26"/>
    <w:rsid w:val="009F02DC"/>
    <w:rsid w:val="00A01E5E"/>
    <w:rsid w:val="00A04576"/>
    <w:rsid w:val="00A0472B"/>
    <w:rsid w:val="00A1300D"/>
    <w:rsid w:val="00A24977"/>
    <w:rsid w:val="00A27922"/>
    <w:rsid w:val="00A32AA1"/>
    <w:rsid w:val="00A344E5"/>
    <w:rsid w:val="00A35DA4"/>
    <w:rsid w:val="00A47483"/>
    <w:rsid w:val="00A57763"/>
    <w:rsid w:val="00A64102"/>
    <w:rsid w:val="00A669C1"/>
    <w:rsid w:val="00A8525D"/>
    <w:rsid w:val="00A857B5"/>
    <w:rsid w:val="00A862DE"/>
    <w:rsid w:val="00A95811"/>
    <w:rsid w:val="00AB354B"/>
    <w:rsid w:val="00AB54ED"/>
    <w:rsid w:val="00AC135A"/>
    <w:rsid w:val="00AC28E5"/>
    <w:rsid w:val="00AD123C"/>
    <w:rsid w:val="00AD4F7B"/>
    <w:rsid w:val="00AE3A96"/>
    <w:rsid w:val="00AE5722"/>
    <w:rsid w:val="00AF096D"/>
    <w:rsid w:val="00AF22B7"/>
    <w:rsid w:val="00AF5390"/>
    <w:rsid w:val="00B071F4"/>
    <w:rsid w:val="00B304AD"/>
    <w:rsid w:val="00B4439D"/>
    <w:rsid w:val="00B65796"/>
    <w:rsid w:val="00B670AE"/>
    <w:rsid w:val="00B674D6"/>
    <w:rsid w:val="00B72023"/>
    <w:rsid w:val="00B821A1"/>
    <w:rsid w:val="00B825F6"/>
    <w:rsid w:val="00B908B8"/>
    <w:rsid w:val="00BA2FD5"/>
    <w:rsid w:val="00BA55FD"/>
    <w:rsid w:val="00BB2351"/>
    <w:rsid w:val="00BB7F09"/>
    <w:rsid w:val="00BD26BA"/>
    <w:rsid w:val="00BD561E"/>
    <w:rsid w:val="00BE1B48"/>
    <w:rsid w:val="00C221F5"/>
    <w:rsid w:val="00C23CBC"/>
    <w:rsid w:val="00C47D82"/>
    <w:rsid w:val="00C52E8D"/>
    <w:rsid w:val="00C70B81"/>
    <w:rsid w:val="00C96ACA"/>
    <w:rsid w:val="00CA4F4D"/>
    <w:rsid w:val="00CC753C"/>
    <w:rsid w:val="00CD32F4"/>
    <w:rsid w:val="00CF08FD"/>
    <w:rsid w:val="00D07675"/>
    <w:rsid w:val="00D119DD"/>
    <w:rsid w:val="00D14FA7"/>
    <w:rsid w:val="00D31520"/>
    <w:rsid w:val="00D34EBB"/>
    <w:rsid w:val="00D35DB1"/>
    <w:rsid w:val="00D437E6"/>
    <w:rsid w:val="00D45103"/>
    <w:rsid w:val="00D67081"/>
    <w:rsid w:val="00D720DB"/>
    <w:rsid w:val="00D95240"/>
    <w:rsid w:val="00D974E6"/>
    <w:rsid w:val="00DA0FF1"/>
    <w:rsid w:val="00DC7BC0"/>
    <w:rsid w:val="00DD32B3"/>
    <w:rsid w:val="00DE1A06"/>
    <w:rsid w:val="00DF3209"/>
    <w:rsid w:val="00E01F06"/>
    <w:rsid w:val="00E043C4"/>
    <w:rsid w:val="00E15DAA"/>
    <w:rsid w:val="00E31769"/>
    <w:rsid w:val="00E508C7"/>
    <w:rsid w:val="00E61083"/>
    <w:rsid w:val="00E65910"/>
    <w:rsid w:val="00E723D5"/>
    <w:rsid w:val="00E84896"/>
    <w:rsid w:val="00EA2D97"/>
    <w:rsid w:val="00EB3C17"/>
    <w:rsid w:val="00EB71BE"/>
    <w:rsid w:val="00ED42F4"/>
    <w:rsid w:val="00ED445E"/>
    <w:rsid w:val="00EE4BC4"/>
    <w:rsid w:val="00F47367"/>
    <w:rsid w:val="00F504CC"/>
    <w:rsid w:val="00F52432"/>
    <w:rsid w:val="00F61A35"/>
    <w:rsid w:val="00F72D67"/>
    <w:rsid w:val="00F76388"/>
    <w:rsid w:val="00F800CD"/>
    <w:rsid w:val="00FA6785"/>
    <w:rsid w:val="00FB12C3"/>
    <w:rsid w:val="00FC2EB2"/>
    <w:rsid w:val="00FC3329"/>
    <w:rsid w:val="00FD7C3D"/>
    <w:rsid w:val="00FE18E6"/>
    <w:rsid w:val="00FF298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21F"/>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5766E"/>
    <w:pPr>
      <w:ind w:leftChars="200" w:left="480"/>
    </w:pPr>
  </w:style>
  <w:style w:type="paragraph" w:customStyle="1" w:styleId="Default">
    <w:name w:val="Default"/>
    <w:rsid w:val="009A2680"/>
    <w:pPr>
      <w:widowControl w:val="0"/>
      <w:autoSpaceDE w:val="0"/>
      <w:autoSpaceDN w:val="0"/>
      <w:adjustRightInd w:val="0"/>
    </w:pPr>
    <w:rPr>
      <w:rFonts w:ascii="標楷體i...." w:eastAsia="標楷體i...." w:cs="標楷體i...."/>
      <w:color w:val="000000"/>
      <w:sz w:val="24"/>
      <w:szCs w:val="24"/>
    </w:rPr>
  </w:style>
  <w:style w:type="paragraph" w:styleId="a4">
    <w:name w:val="header"/>
    <w:basedOn w:val="a"/>
    <w:link w:val="a5"/>
    <w:uiPriority w:val="99"/>
    <w:unhideWhenUsed/>
    <w:rsid w:val="00AE5722"/>
    <w:pPr>
      <w:tabs>
        <w:tab w:val="center" w:pos="4153"/>
        <w:tab w:val="right" w:pos="8306"/>
      </w:tabs>
      <w:snapToGrid w:val="0"/>
    </w:pPr>
    <w:rPr>
      <w:sz w:val="20"/>
      <w:szCs w:val="20"/>
    </w:rPr>
  </w:style>
  <w:style w:type="character" w:customStyle="1" w:styleId="a5">
    <w:name w:val="頁首 字元"/>
    <w:link w:val="a4"/>
    <w:uiPriority w:val="99"/>
    <w:rsid w:val="00AE5722"/>
    <w:rPr>
      <w:kern w:val="2"/>
    </w:rPr>
  </w:style>
  <w:style w:type="paragraph" w:styleId="a6">
    <w:name w:val="footer"/>
    <w:basedOn w:val="a"/>
    <w:link w:val="a7"/>
    <w:uiPriority w:val="99"/>
    <w:unhideWhenUsed/>
    <w:rsid w:val="00AE5722"/>
    <w:pPr>
      <w:tabs>
        <w:tab w:val="center" w:pos="4153"/>
        <w:tab w:val="right" w:pos="8306"/>
      </w:tabs>
      <w:snapToGrid w:val="0"/>
    </w:pPr>
    <w:rPr>
      <w:sz w:val="20"/>
      <w:szCs w:val="20"/>
    </w:rPr>
  </w:style>
  <w:style w:type="character" w:customStyle="1" w:styleId="a7">
    <w:name w:val="頁尾 字元"/>
    <w:link w:val="a6"/>
    <w:uiPriority w:val="99"/>
    <w:rsid w:val="00AE5722"/>
    <w:rPr>
      <w:kern w:val="2"/>
    </w:rPr>
  </w:style>
  <w:style w:type="character" w:styleId="a8">
    <w:name w:val="annotation reference"/>
    <w:uiPriority w:val="99"/>
    <w:semiHidden/>
    <w:unhideWhenUsed/>
    <w:rsid w:val="003C05B7"/>
    <w:rPr>
      <w:sz w:val="18"/>
      <w:szCs w:val="18"/>
    </w:rPr>
  </w:style>
  <w:style w:type="paragraph" w:styleId="a9">
    <w:name w:val="annotation text"/>
    <w:basedOn w:val="a"/>
    <w:link w:val="aa"/>
    <w:uiPriority w:val="99"/>
    <w:semiHidden/>
    <w:unhideWhenUsed/>
    <w:rsid w:val="003C05B7"/>
  </w:style>
  <w:style w:type="character" w:customStyle="1" w:styleId="aa">
    <w:name w:val="註解文字 字元"/>
    <w:link w:val="a9"/>
    <w:uiPriority w:val="99"/>
    <w:semiHidden/>
    <w:rsid w:val="003C05B7"/>
    <w:rPr>
      <w:kern w:val="2"/>
      <w:sz w:val="24"/>
      <w:szCs w:val="22"/>
    </w:rPr>
  </w:style>
  <w:style w:type="paragraph" w:styleId="ab">
    <w:name w:val="annotation subject"/>
    <w:basedOn w:val="a9"/>
    <w:next w:val="a9"/>
    <w:link w:val="ac"/>
    <w:uiPriority w:val="99"/>
    <w:semiHidden/>
    <w:unhideWhenUsed/>
    <w:rsid w:val="003C05B7"/>
    <w:rPr>
      <w:b/>
      <w:bCs/>
    </w:rPr>
  </w:style>
  <w:style w:type="character" w:customStyle="1" w:styleId="ac">
    <w:name w:val="註解主旨 字元"/>
    <w:link w:val="ab"/>
    <w:uiPriority w:val="99"/>
    <w:semiHidden/>
    <w:rsid w:val="003C05B7"/>
    <w:rPr>
      <w:b/>
      <w:bCs/>
      <w:kern w:val="2"/>
      <w:sz w:val="24"/>
      <w:szCs w:val="22"/>
    </w:rPr>
  </w:style>
  <w:style w:type="paragraph" w:styleId="ad">
    <w:name w:val="Balloon Text"/>
    <w:basedOn w:val="a"/>
    <w:link w:val="ae"/>
    <w:uiPriority w:val="99"/>
    <w:semiHidden/>
    <w:unhideWhenUsed/>
    <w:rsid w:val="003C05B7"/>
    <w:rPr>
      <w:rFonts w:ascii="Cambria" w:hAnsi="Cambria"/>
      <w:sz w:val="18"/>
      <w:szCs w:val="18"/>
    </w:rPr>
  </w:style>
  <w:style w:type="character" w:customStyle="1" w:styleId="ae">
    <w:name w:val="註解方塊文字 字元"/>
    <w:link w:val="ad"/>
    <w:uiPriority w:val="99"/>
    <w:semiHidden/>
    <w:rsid w:val="003C05B7"/>
    <w:rPr>
      <w:rFonts w:ascii="Cambria" w:eastAsia="新細明體" w:hAnsi="Cambria" w:cs="Times New Roman"/>
      <w:kern w:val="2"/>
      <w:sz w:val="18"/>
      <w:szCs w:val="18"/>
    </w:rPr>
  </w:style>
  <w:style w:type="paragraph" w:styleId="af">
    <w:name w:val="Body Text"/>
    <w:basedOn w:val="a"/>
    <w:link w:val="af0"/>
    <w:rsid w:val="003D142B"/>
    <w:pPr>
      <w:autoSpaceDE w:val="0"/>
      <w:autoSpaceDN w:val="0"/>
      <w:adjustRightInd w:val="0"/>
      <w:jc w:val="center"/>
      <w:textAlignment w:val="bottom"/>
    </w:pPr>
    <w:rPr>
      <w:rFonts w:ascii="華康儷中宋" w:eastAsia="華康儷中宋" w:hAnsi="Times New Roman"/>
      <w:bCs/>
      <w:kern w:val="0"/>
      <w:sz w:val="32"/>
      <w:szCs w:val="20"/>
    </w:rPr>
  </w:style>
  <w:style w:type="character" w:customStyle="1" w:styleId="af0">
    <w:name w:val="本文 字元"/>
    <w:link w:val="af"/>
    <w:rsid w:val="003D142B"/>
    <w:rPr>
      <w:rFonts w:ascii="華康儷中宋" w:eastAsia="華康儷中宋" w:hAnsi="Times New Roman"/>
      <w:bCs/>
      <w:sz w:val="32"/>
    </w:rPr>
  </w:style>
  <w:style w:type="character" w:styleId="af1">
    <w:name w:val="Hyperlink"/>
    <w:uiPriority w:val="99"/>
    <w:unhideWhenUsed/>
    <w:rsid w:val="007773DE"/>
    <w:rPr>
      <w:color w:val="0000FF"/>
      <w:u w:val="single"/>
    </w:rPr>
  </w:style>
  <w:style w:type="paragraph" w:customStyle="1" w:styleId="Af2">
    <w:name w:val="內文 A"/>
    <w:autoRedefine/>
    <w:rsid w:val="00BA55FD"/>
    <w:pPr>
      <w:pBdr>
        <w:top w:val="none" w:sz="16" w:space="0" w:color="000000"/>
        <w:left w:val="none" w:sz="16" w:space="0" w:color="000000"/>
        <w:bottom w:val="none" w:sz="16" w:space="0" w:color="000000"/>
        <w:right w:val="none" w:sz="16" w:space="0" w:color="000000"/>
      </w:pBdr>
    </w:pPr>
    <w:rPr>
      <w:rFonts w:ascii="Arial Unicode MS" w:eastAsia="Arial Unicode MS" w:hAnsi="Arial Unicode MS" w:cs="Arial Unicode MS"/>
      <w:color w:val="000000"/>
      <w:sz w:val="22"/>
      <w:szCs w:val="22"/>
      <w:u w:color="000000"/>
    </w:rPr>
  </w:style>
  <w:style w:type="numbering" w:customStyle="1" w:styleId="List37">
    <w:name w:val="List 37"/>
    <w:basedOn w:val="a2"/>
    <w:semiHidden/>
    <w:rsid w:val="00BA55FD"/>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21F"/>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5766E"/>
    <w:pPr>
      <w:ind w:leftChars="200" w:left="480"/>
    </w:pPr>
  </w:style>
  <w:style w:type="paragraph" w:customStyle="1" w:styleId="Default">
    <w:name w:val="Default"/>
    <w:rsid w:val="009A2680"/>
    <w:pPr>
      <w:widowControl w:val="0"/>
      <w:autoSpaceDE w:val="0"/>
      <w:autoSpaceDN w:val="0"/>
      <w:adjustRightInd w:val="0"/>
    </w:pPr>
    <w:rPr>
      <w:rFonts w:ascii="標楷體i...." w:eastAsia="標楷體i...." w:cs="標楷體i...."/>
      <w:color w:val="000000"/>
      <w:sz w:val="24"/>
      <w:szCs w:val="24"/>
    </w:rPr>
  </w:style>
  <w:style w:type="paragraph" w:styleId="a4">
    <w:name w:val="header"/>
    <w:basedOn w:val="a"/>
    <w:link w:val="a5"/>
    <w:uiPriority w:val="99"/>
    <w:unhideWhenUsed/>
    <w:rsid w:val="00AE5722"/>
    <w:pPr>
      <w:tabs>
        <w:tab w:val="center" w:pos="4153"/>
        <w:tab w:val="right" w:pos="8306"/>
      </w:tabs>
      <w:snapToGrid w:val="0"/>
    </w:pPr>
    <w:rPr>
      <w:sz w:val="20"/>
      <w:szCs w:val="20"/>
    </w:rPr>
  </w:style>
  <w:style w:type="character" w:customStyle="1" w:styleId="a5">
    <w:name w:val="頁首 字元"/>
    <w:link w:val="a4"/>
    <w:uiPriority w:val="99"/>
    <w:rsid w:val="00AE5722"/>
    <w:rPr>
      <w:kern w:val="2"/>
    </w:rPr>
  </w:style>
  <w:style w:type="paragraph" w:styleId="a6">
    <w:name w:val="footer"/>
    <w:basedOn w:val="a"/>
    <w:link w:val="a7"/>
    <w:uiPriority w:val="99"/>
    <w:unhideWhenUsed/>
    <w:rsid w:val="00AE5722"/>
    <w:pPr>
      <w:tabs>
        <w:tab w:val="center" w:pos="4153"/>
        <w:tab w:val="right" w:pos="8306"/>
      </w:tabs>
      <w:snapToGrid w:val="0"/>
    </w:pPr>
    <w:rPr>
      <w:sz w:val="20"/>
      <w:szCs w:val="20"/>
    </w:rPr>
  </w:style>
  <w:style w:type="character" w:customStyle="1" w:styleId="a7">
    <w:name w:val="頁尾 字元"/>
    <w:link w:val="a6"/>
    <w:uiPriority w:val="99"/>
    <w:rsid w:val="00AE5722"/>
    <w:rPr>
      <w:kern w:val="2"/>
    </w:rPr>
  </w:style>
  <w:style w:type="character" w:styleId="a8">
    <w:name w:val="annotation reference"/>
    <w:uiPriority w:val="99"/>
    <w:semiHidden/>
    <w:unhideWhenUsed/>
    <w:rsid w:val="003C05B7"/>
    <w:rPr>
      <w:sz w:val="18"/>
      <w:szCs w:val="18"/>
    </w:rPr>
  </w:style>
  <w:style w:type="paragraph" w:styleId="a9">
    <w:name w:val="annotation text"/>
    <w:basedOn w:val="a"/>
    <w:link w:val="aa"/>
    <w:uiPriority w:val="99"/>
    <w:semiHidden/>
    <w:unhideWhenUsed/>
    <w:rsid w:val="003C05B7"/>
  </w:style>
  <w:style w:type="character" w:customStyle="1" w:styleId="aa">
    <w:name w:val="註解文字 字元"/>
    <w:link w:val="a9"/>
    <w:uiPriority w:val="99"/>
    <w:semiHidden/>
    <w:rsid w:val="003C05B7"/>
    <w:rPr>
      <w:kern w:val="2"/>
      <w:sz w:val="24"/>
      <w:szCs w:val="22"/>
    </w:rPr>
  </w:style>
  <w:style w:type="paragraph" w:styleId="ab">
    <w:name w:val="annotation subject"/>
    <w:basedOn w:val="a9"/>
    <w:next w:val="a9"/>
    <w:link w:val="ac"/>
    <w:uiPriority w:val="99"/>
    <w:semiHidden/>
    <w:unhideWhenUsed/>
    <w:rsid w:val="003C05B7"/>
    <w:rPr>
      <w:b/>
      <w:bCs/>
    </w:rPr>
  </w:style>
  <w:style w:type="character" w:customStyle="1" w:styleId="ac">
    <w:name w:val="註解主旨 字元"/>
    <w:link w:val="ab"/>
    <w:uiPriority w:val="99"/>
    <w:semiHidden/>
    <w:rsid w:val="003C05B7"/>
    <w:rPr>
      <w:b/>
      <w:bCs/>
      <w:kern w:val="2"/>
      <w:sz w:val="24"/>
      <w:szCs w:val="22"/>
    </w:rPr>
  </w:style>
  <w:style w:type="paragraph" w:styleId="ad">
    <w:name w:val="Balloon Text"/>
    <w:basedOn w:val="a"/>
    <w:link w:val="ae"/>
    <w:uiPriority w:val="99"/>
    <w:semiHidden/>
    <w:unhideWhenUsed/>
    <w:rsid w:val="003C05B7"/>
    <w:rPr>
      <w:rFonts w:ascii="Cambria" w:hAnsi="Cambria"/>
      <w:sz w:val="18"/>
      <w:szCs w:val="18"/>
    </w:rPr>
  </w:style>
  <w:style w:type="character" w:customStyle="1" w:styleId="ae">
    <w:name w:val="註解方塊文字 字元"/>
    <w:link w:val="ad"/>
    <w:uiPriority w:val="99"/>
    <w:semiHidden/>
    <w:rsid w:val="003C05B7"/>
    <w:rPr>
      <w:rFonts w:ascii="Cambria" w:eastAsia="新細明體" w:hAnsi="Cambria" w:cs="Times New Roman"/>
      <w:kern w:val="2"/>
      <w:sz w:val="18"/>
      <w:szCs w:val="18"/>
    </w:rPr>
  </w:style>
  <w:style w:type="paragraph" w:styleId="af">
    <w:name w:val="Body Text"/>
    <w:basedOn w:val="a"/>
    <w:link w:val="af0"/>
    <w:rsid w:val="003D142B"/>
    <w:pPr>
      <w:autoSpaceDE w:val="0"/>
      <w:autoSpaceDN w:val="0"/>
      <w:adjustRightInd w:val="0"/>
      <w:jc w:val="center"/>
      <w:textAlignment w:val="bottom"/>
    </w:pPr>
    <w:rPr>
      <w:rFonts w:ascii="華康儷中宋" w:eastAsia="華康儷中宋" w:hAnsi="Times New Roman"/>
      <w:bCs/>
      <w:kern w:val="0"/>
      <w:sz w:val="32"/>
      <w:szCs w:val="20"/>
    </w:rPr>
  </w:style>
  <w:style w:type="character" w:customStyle="1" w:styleId="af0">
    <w:name w:val="本文 字元"/>
    <w:link w:val="af"/>
    <w:rsid w:val="003D142B"/>
    <w:rPr>
      <w:rFonts w:ascii="華康儷中宋" w:eastAsia="華康儷中宋" w:hAnsi="Times New Roman"/>
      <w:bCs/>
      <w:sz w:val="32"/>
    </w:rPr>
  </w:style>
  <w:style w:type="character" w:styleId="af1">
    <w:name w:val="Hyperlink"/>
    <w:uiPriority w:val="99"/>
    <w:unhideWhenUsed/>
    <w:rsid w:val="007773DE"/>
    <w:rPr>
      <w:color w:val="0000FF"/>
      <w:u w:val="single"/>
    </w:rPr>
  </w:style>
  <w:style w:type="paragraph" w:customStyle="1" w:styleId="Af2">
    <w:name w:val="內文 A"/>
    <w:autoRedefine/>
    <w:rsid w:val="00BA55FD"/>
    <w:pPr>
      <w:pBdr>
        <w:top w:val="none" w:sz="16" w:space="0" w:color="000000"/>
        <w:left w:val="none" w:sz="16" w:space="0" w:color="000000"/>
        <w:bottom w:val="none" w:sz="16" w:space="0" w:color="000000"/>
        <w:right w:val="none" w:sz="16" w:space="0" w:color="000000"/>
      </w:pBdr>
    </w:pPr>
    <w:rPr>
      <w:rFonts w:ascii="Arial Unicode MS" w:eastAsia="Arial Unicode MS" w:hAnsi="Arial Unicode MS" w:cs="Arial Unicode MS"/>
      <w:color w:val="000000"/>
      <w:sz w:val="22"/>
      <w:szCs w:val="22"/>
      <w:u w:color="000000"/>
    </w:rPr>
  </w:style>
  <w:style w:type="numbering" w:customStyle="1" w:styleId="List37">
    <w:name w:val="List 37"/>
    <w:basedOn w:val="a2"/>
    <w:semiHidden/>
    <w:rsid w:val="00BA55FD"/>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hyperlink" Target="http://www.wushu.org.tw" TargetMode="Externa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EA75F2-C196-4308-A835-53A9F3199308}"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zh-TW" altLang="en-US"/>
        </a:p>
      </dgm:t>
    </dgm:pt>
    <dgm:pt modelId="{9B713E8D-EC7F-4075-9C7F-B085F05E98DC}">
      <dgm:prSet phldrT="[文字]" custT="1"/>
      <dgm:spPr>
        <a:noFill/>
        <a:ln w="6350">
          <a:solidFill>
            <a:schemeClr val="tx1"/>
          </a:solidFill>
        </a:ln>
        <a:effectLst>
          <a:outerShdw blurRad="50800" dist="50800" dir="5400000" algn="ctr" rotWithShape="0">
            <a:schemeClr val="bg1"/>
          </a:outerShdw>
        </a:effectLst>
      </dgm:spPr>
      <dgm:t>
        <a:bodyPr/>
        <a:lstStyle/>
        <a:p>
          <a:r>
            <a:rPr lang="zh-TW" altLang="en-US" sz="1100" b="1">
              <a:solidFill>
                <a:sysClr val="windowText" lastClr="000000"/>
              </a:solidFill>
              <a:latin typeface="微軟正黑體" pitchFamily="34" charset="-120"/>
              <a:ea typeface="微軟正黑體" pitchFamily="34" charset="-120"/>
            </a:rPr>
            <a:t>網路報名</a:t>
          </a:r>
        </a:p>
      </dgm:t>
    </dgm:pt>
    <dgm:pt modelId="{B730817B-13C1-4F5D-8155-B4FE6137BF69}" type="parTrans" cxnId="{20B5592B-3C78-41FF-80FE-A8F07D15310F}">
      <dgm:prSet/>
      <dgm:spPr/>
      <dgm:t>
        <a:bodyPr/>
        <a:lstStyle/>
        <a:p>
          <a:endParaRPr lang="zh-TW" altLang="en-US"/>
        </a:p>
      </dgm:t>
    </dgm:pt>
    <dgm:pt modelId="{03844157-3B25-4CF3-A638-8C77C0B97ED5}" type="sibTrans" cxnId="{20B5592B-3C78-41FF-80FE-A8F07D15310F}">
      <dgm:prSet/>
      <dgm:spPr/>
      <dgm:t>
        <a:bodyPr/>
        <a:lstStyle/>
        <a:p>
          <a:endParaRPr lang="zh-TW" altLang="en-US"/>
        </a:p>
      </dgm:t>
    </dgm:pt>
    <dgm:pt modelId="{A1B408F9-D72B-42A0-A12E-83569478EAC2}">
      <dgm:prSet phldrT="[文字]" custT="1"/>
      <dgm:spPr>
        <a:solidFill>
          <a:schemeClr val="lt1">
            <a:hueOff val="0"/>
            <a:satOff val="0"/>
            <a:lumOff val="0"/>
          </a:schemeClr>
        </a:solidFill>
        <a:ln w="6350">
          <a:solidFill>
            <a:schemeClr val="tx1"/>
          </a:solidFill>
        </a:ln>
        <a:effectLst>
          <a:outerShdw blurRad="50800" dist="50800" dir="5400000" algn="ctr" rotWithShape="0">
            <a:schemeClr val="bg1">
              <a:alpha val="50000"/>
            </a:schemeClr>
          </a:outerShdw>
        </a:effectLst>
      </dgm:spPr>
      <dgm:t>
        <a:bodyPr/>
        <a:lstStyle/>
        <a:p>
          <a:r>
            <a:rPr lang="en-US" altLang="zh-TW" sz="1100">
              <a:solidFill>
                <a:sysClr val="windowText" lastClr="000000"/>
              </a:solidFill>
              <a:latin typeface="微軟正黑體" pitchFamily="34" charset="-120"/>
              <a:ea typeface="微軟正黑體" pitchFamily="34" charset="-120"/>
            </a:rPr>
            <a:t>104/2/</a:t>
          </a:r>
          <a:r>
            <a:rPr lang="zh-TW" altLang="en-US" sz="1100">
              <a:solidFill>
                <a:sysClr val="windowText" lastClr="000000"/>
              </a:solidFill>
              <a:latin typeface="微軟正黑體" pitchFamily="34" charset="-120"/>
              <a:ea typeface="微軟正黑體" pitchFamily="34" charset="-120"/>
            </a:rPr>
            <a:t> </a:t>
          </a:r>
          <a:r>
            <a:rPr lang="en-US" altLang="zh-TW" sz="1100">
              <a:solidFill>
                <a:sysClr val="windowText" lastClr="000000"/>
              </a:solidFill>
              <a:latin typeface="微軟正黑體" pitchFamily="34" charset="-120"/>
              <a:ea typeface="微軟正黑體" pitchFamily="34" charset="-120"/>
            </a:rPr>
            <a:t>24(</a:t>
          </a:r>
          <a:r>
            <a:rPr lang="zh-TW" altLang="en-US" sz="1100">
              <a:solidFill>
                <a:sysClr val="windowText" lastClr="000000"/>
              </a:solidFill>
              <a:latin typeface="微軟正黑體" pitchFamily="34" charset="-120"/>
              <a:ea typeface="微軟正黑體" pitchFamily="34" charset="-120"/>
            </a:rPr>
            <a:t>二</a:t>
          </a:r>
          <a:r>
            <a:rPr lang="en-US" altLang="zh-TW" sz="1100">
              <a:solidFill>
                <a:sysClr val="windowText" lastClr="000000"/>
              </a:solidFill>
              <a:latin typeface="微軟正黑體" pitchFamily="34" charset="-120"/>
              <a:ea typeface="微軟正黑體" pitchFamily="34" charset="-120"/>
            </a:rPr>
            <a:t>)</a:t>
          </a:r>
          <a:r>
            <a:rPr lang="zh-TW" altLang="en-US" sz="1100">
              <a:solidFill>
                <a:sysClr val="windowText" lastClr="000000"/>
              </a:solidFill>
              <a:latin typeface="微軟正黑體" pitchFamily="34" charset="-120"/>
              <a:ea typeface="微軟正黑體" pitchFamily="34" charset="-120"/>
            </a:rPr>
            <a:t>起</a:t>
          </a:r>
        </a:p>
      </dgm:t>
    </dgm:pt>
    <dgm:pt modelId="{8D7C05A6-010B-45D7-885B-71723097C756}" type="parTrans" cxnId="{53A35E43-3C5D-4BCF-935E-0C35CB975BCB}">
      <dgm:prSet/>
      <dgm:spPr/>
      <dgm:t>
        <a:bodyPr/>
        <a:lstStyle/>
        <a:p>
          <a:endParaRPr lang="zh-TW" altLang="en-US"/>
        </a:p>
      </dgm:t>
    </dgm:pt>
    <dgm:pt modelId="{1DCB4FC8-2458-4211-A994-493E55B0DF58}" type="sibTrans" cxnId="{53A35E43-3C5D-4BCF-935E-0C35CB975BCB}">
      <dgm:prSet/>
      <dgm:spPr/>
      <dgm:t>
        <a:bodyPr/>
        <a:lstStyle/>
        <a:p>
          <a:endParaRPr lang="zh-TW" altLang="en-US"/>
        </a:p>
      </dgm:t>
    </dgm:pt>
    <dgm:pt modelId="{B860FC8B-B577-48B0-9BAE-D722CF19B1E2}">
      <dgm:prSet phldrT="[文字]" custT="1"/>
      <dgm:spPr>
        <a:noFill/>
        <a:ln w="6350">
          <a:solidFill>
            <a:schemeClr val="tx1"/>
          </a:solidFill>
        </a:ln>
        <a:effectLst>
          <a:outerShdw blurRad="50800" dist="50800" dir="5400000" algn="ctr" rotWithShape="0">
            <a:schemeClr val="bg1"/>
          </a:outerShdw>
        </a:effectLst>
      </dgm:spPr>
      <dgm:t>
        <a:bodyPr/>
        <a:lstStyle/>
        <a:p>
          <a:r>
            <a:rPr lang="zh-TW" altLang="en-US" sz="1100" b="1">
              <a:solidFill>
                <a:sysClr val="windowText" lastClr="000000"/>
              </a:solidFill>
              <a:latin typeface="微軟正黑體" pitchFamily="34" charset="-120"/>
              <a:ea typeface="微軟正黑體" pitchFamily="34" charset="-120"/>
            </a:rPr>
            <a:t>郵寄資料</a:t>
          </a:r>
        </a:p>
      </dgm:t>
    </dgm:pt>
    <dgm:pt modelId="{69968EBB-C856-4145-8559-B9076B4AD9C5}" type="parTrans" cxnId="{F16D4914-DE9B-4C00-8F41-E1A8A964151F}">
      <dgm:prSet/>
      <dgm:spPr/>
      <dgm:t>
        <a:bodyPr/>
        <a:lstStyle/>
        <a:p>
          <a:endParaRPr lang="zh-TW" altLang="en-US"/>
        </a:p>
      </dgm:t>
    </dgm:pt>
    <dgm:pt modelId="{C3308FF8-1792-4A5C-AFA1-3E292231CF88}" type="sibTrans" cxnId="{F16D4914-DE9B-4C00-8F41-E1A8A964151F}">
      <dgm:prSet/>
      <dgm:spPr/>
      <dgm:t>
        <a:bodyPr/>
        <a:lstStyle/>
        <a:p>
          <a:endParaRPr lang="zh-TW" altLang="en-US"/>
        </a:p>
      </dgm:t>
    </dgm:pt>
    <dgm:pt modelId="{0C77BA84-C64A-4473-BE88-3CBD6C01A5E7}">
      <dgm:prSet phldrT="[文字]" custT="1"/>
      <dgm:spPr>
        <a:solidFill>
          <a:schemeClr val="lt1">
            <a:hueOff val="0"/>
            <a:satOff val="0"/>
            <a:lumOff val="0"/>
          </a:schemeClr>
        </a:solidFill>
        <a:ln w="6350">
          <a:solidFill>
            <a:schemeClr val="tx1"/>
          </a:solidFill>
        </a:ln>
        <a:effectLst>
          <a:outerShdw blurRad="50800" dist="50800" dir="5400000" algn="ctr" rotWithShape="0">
            <a:schemeClr val="bg1">
              <a:alpha val="50000"/>
            </a:schemeClr>
          </a:outerShdw>
        </a:effectLst>
      </dgm:spPr>
      <dgm:t>
        <a:bodyPr/>
        <a:lstStyle/>
        <a:p>
          <a:r>
            <a:rPr lang="en-US" altLang="zh-TW" sz="1050">
              <a:solidFill>
                <a:sysClr val="windowText" lastClr="000000"/>
              </a:solidFill>
              <a:latin typeface="微軟正黑體" pitchFamily="34" charset="-120"/>
              <a:ea typeface="微軟正黑體" pitchFamily="34" charset="-120"/>
            </a:rPr>
            <a:t>104/2/ 24(</a:t>
          </a:r>
          <a:r>
            <a:rPr lang="zh-TW" altLang="en-US" sz="1050">
              <a:solidFill>
                <a:sysClr val="windowText" lastClr="000000"/>
              </a:solidFill>
              <a:latin typeface="微軟正黑體" pitchFamily="34" charset="-120"/>
              <a:ea typeface="微軟正黑體" pitchFamily="34" charset="-120"/>
            </a:rPr>
            <a:t>二</a:t>
          </a:r>
          <a:r>
            <a:rPr lang="en-US" altLang="zh-TW" sz="1050">
              <a:solidFill>
                <a:sysClr val="windowText" lastClr="000000"/>
              </a:solidFill>
              <a:latin typeface="微軟正黑體" pitchFamily="34" charset="-120"/>
              <a:ea typeface="微軟正黑體" pitchFamily="34" charset="-120"/>
            </a:rPr>
            <a:t>)</a:t>
          </a:r>
          <a:r>
            <a:rPr lang="zh-TW" altLang="en-US" sz="1050">
              <a:solidFill>
                <a:sysClr val="windowText" lastClr="000000"/>
              </a:solidFill>
              <a:latin typeface="微軟正黑體" pitchFamily="34" charset="-120"/>
              <a:ea typeface="微軟正黑體" pitchFamily="34" charset="-120"/>
            </a:rPr>
            <a:t>起</a:t>
          </a:r>
        </a:p>
      </dgm:t>
    </dgm:pt>
    <dgm:pt modelId="{CD32387E-4B93-4FFA-B369-7ED7B2556FAD}" type="parTrans" cxnId="{2D76E32D-ECDF-4471-9305-5E8D32A22325}">
      <dgm:prSet/>
      <dgm:spPr/>
      <dgm:t>
        <a:bodyPr/>
        <a:lstStyle/>
        <a:p>
          <a:endParaRPr lang="zh-TW" altLang="en-US"/>
        </a:p>
      </dgm:t>
    </dgm:pt>
    <dgm:pt modelId="{B69791B2-C96D-43C0-AC87-A3001FED6ACC}" type="sibTrans" cxnId="{2D76E32D-ECDF-4471-9305-5E8D32A22325}">
      <dgm:prSet/>
      <dgm:spPr/>
      <dgm:t>
        <a:bodyPr/>
        <a:lstStyle/>
        <a:p>
          <a:endParaRPr lang="zh-TW" altLang="en-US"/>
        </a:p>
      </dgm:t>
    </dgm:pt>
    <dgm:pt modelId="{860533B5-3154-4BA8-9231-77B03707971C}">
      <dgm:prSet phldrT="[文字]" custT="1"/>
      <dgm:spPr>
        <a:noFill/>
        <a:ln w="6350">
          <a:solidFill>
            <a:schemeClr val="tx1"/>
          </a:solidFill>
        </a:ln>
        <a:effectLst>
          <a:outerShdw blurRad="50800" dist="50800" dir="5400000" algn="ctr" rotWithShape="0">
            <a:schemeClr val="bg1"/>
          </a:outerShdw>
        </a:effectLst>
      </dgm:spPr>
      <dgm:t>
        <a:bodyPr/>
        <a:lstStyle/>
        <a:p>
          <a:r>
            <a:rPr lang="zh-TW" altLang="en-US" sz="1100" b="1">
              <a:solidFill>
                <a:sysClr val="windowText" lastClr="000000"/>
              </a:solidFill>
              <a:latin typeface="微軟正黑體" pitchFamily="34" charset="-120"/>
              <a:ea typeface="微軟正黑體" pitchFamily="34" charset="-120"/>
            </a:rPr>
            <a:t>不成項取消公告</a:t>
          </a:r>
        </a:p>
      </dgm:t>
    </dgm:pt>
    <dgm:pt modelId="{C98B4867-A76C-4F5C-AFE7-A890CF012578}" type="parTrans" cxnId="{D121AF08-B64B-4A9D-9263-EF08D4539601}">
      <dgm:prSet/>
      <dgm:spPr/>
      <dgm:t>
        <a:bodyPr/>
        <a:lstStyle/>
        <a:p>
          <a:endParaRPr lang="zh-TW" altLang="en-US"/>
        </a:p>
      </dgm:t>
    </dgm:pt>
    <dgm:pt modelId="{AD4252E0-9512-4F20-9A54-1543AE3AC9C9}" type="sibTrans" cxnId="{D121AF08-B64B-4A9D-9263-EF08D4539601}">
      <dgm:prSet/>
      <dgm:spPr/>
      <dgm:t>
        <a:bodyPr/>
        <a:lstStyle/>
        <a:p>
          <a:endParaRPr lang="zh-TW" altLang="en-US"/>
        </a:p>
      </dgm:t>
    </dgm:pt>
    <dgm:pt modelId="{E145F248-7003-479A-884D-65883F1B6C16}">
      <dgm:prSet phldrT="[文字]" custT="1"/>
      <dgm:spPr>
        <a:solidFill>
          <a:schemeClr val="lt1">
            <a:hueOff val="0"/>
            <a:satOff val="0"/>
            <a:lumOff val="0"/>
          </a:schemeClr>
        </a:solidFill>
        <a:ln w="6350">
          <a:solidFill>
            <a:schemeClr val="tx1"/>
          </a:solidFill>
        </a:ln>
        <a:effectLst>
          <a:outerShdw blurRad="50800" dist="50800" dir="5400000" algn="ctr" rotWithShape="0">
            <a:schemeClr val="bg1">
              <a:alpha val="50000"/>
            </a:schemeClr>
          </a:outerShdw>
        </a:effectLst>
      </dgm:spPr>
      <dgm:t>
        <a:bodyPr/>
        <a:lstStyle/>
        <a:p>
          <a:r>
            <a:rPr lang="en-US" altLang="zh-TW" sz="1100">
              <a:solidFill>
                <a:sysClr val="windowText" lastClr="000000"/>
              </a:solidFill>
              <a:latin typeface="微軟正黑體" pitchFamily="34" charset="-120"/>
              <a:ea typeface="微軟正黑體" pitchFamily="34" charset="-120"/>
            </a:rPr>
            <a:t>104/3/17(</a:t>
          </a:r>
          <a:r>
            <a:rPr lang="zh-TW" altLang="en-US" sz="1100">
              <a:solidFill>
                <a:sysClr val="windowText" lastClr="000000"/>
              </a:solidFill>
              <a:latin typeface="微軟正黑體" pitchFamily="34" charset="-120"/>
              <a:ea typeface="微軟正黑體" pitchFamily="34" charset="-120"/>
            </a:rPr>
            <a:t>二</a:t>
          </a:r>
          <a:r>
            <a:rPr lang="en-US" altLang="zh-TW" sz="1100">
              <a:solidFill>
                <a:sysClr val="windowText" lastClr="000000"/>
              </a:solidFill>
              <a:latin typeface="微軟正黑體" pitchFamily="34" charset="-120"/>
              <a:ea typeface="微軟正黑體" pitchFamily="34" charset="-120"/>
            </a:rPr>
            <a:t>)</a:t>
          </a:r>
          <a:endParaRPr lang="zh-TW" altLang="en-US" sz="1100">
            <a:solidFill>
              <a:sysClr val="windowText" lastClr="000000"/>
            </a:solidFill>
            <a:latin typeface="微軟正黑體" pitchFamily="34" charset="-120"/>
            <a:ea typeface="微軟正黑體" pitchFamily="34" charset="-120"/>
          </a:endParaRPr>
        </a:p>
      </dgm:t>
    </dgm:pt>
    <dgm:pt modelId="{BFC61C74-5E6F-4711-9D64-0708930552BA}" type="parTrans" cxnId="{77AC64DE-A07C-49BC-9894-260702010787}">
      <dgm:prSet/>
      <dgm:spPr/>
      <dgm:t>
        <a:bodyPr/>
        <a:lstStyle/>
        <a:p>
          <a:endParaRPr lang="zh-TW" altLang="en-US"/>
        </a:p>
      </dgm:t>
    </dgm:pt>
    <dgm:pt modelId="{C4F10C0B-29D8-4184-8F03-57273A984066}" type="sibTrans" cxnId="{77AC64DE-A07C-49BC-9894-260702010787}">
      <dgm:prSet/>
      <dgm:spPr/>
      <dgm:t>
        <a:bodyPr/>
        <a:lstStyle/>
        <a:p>
          <a:endParaRPr lang="zh-TW" altLang="en-US"/>
        </a:p>
      </dgm:t>
    </dgm:pt>
    <dgm:pt modelId="{9BFDE5A8-B8F4-47E2-BE76-07D01590741A}">
      <dgm:prSet phldrT="[文字]" custT="1"/>
      <dgm:spPr>
        <a:solidFill>
          <a:schemeClr val="lt1">
            <a:hueOff val="0"/>
            <a:satOff val="0"/>
            <a:lumOff val="0"/>
          </a:schemeClr>
        </a:solidFill>
        <a:ln w="6350">
          <a:solidFill>
            <a:schemeClr val="tx1"/>
          </a:solidFill>
        </a:ln>
        <a:effectLst>
          <a:outerShdw blurRad="50800" dist="50800" dir="5400000" algn="ctr" rotWithShape="0">
            <a:schemeClr val="bg1">
              <a:alpha val="50000"/>
            </a:schemeClr>
          </a:outerShdw>
        </a:effectLst>
      </dgm:spPr>
      <dgm:t>
        <a:bodyPr/>
        <a:lstStyle/>
        <a:p>
          <a:r>
            <a:rPr lang="zh-TW" altLang="en-US" sz="1100">
              <a:solidFill>
                <a:sysClr val="windowText" lastClr="000000"/>
              </a:solidFill>
              <a:latin typeface="微軟正黑體" pitchFamily="34" charset="-120"/>
              <a:ea typeface="微軟正黑體" pitchFamily="34" charset="-120"/>
            </a:rPr>
            <a:t>至</a:t>
          </a:r>
          <a:r>
            <a:rPr lang="en-US" altLang="zh-TW" sz="1100">
              <a:solidFill>
                <a:sysClr val="windowText" lastClr="000000"/>
              </a:solidFill>
              <a:latin typeface="微軟正黑體" pitchFamily="34" charset="-120"/>
              <a:ea typeface="微軟正黑體" pitchFamily="34" charset="-120"/>
            </a:rPr>
            <a:t>104/3/12(</a:t>
          </a:r>
          <a:r>
            <a:rPr lang="zh-TW" altLang="en-US" sz="1100">
              <a:solidFill>
                <a:sysClr val="windowText" lastClr="000000"/>
              </a:solidFill>
              <a:latin typeface="微軟正黑體" pitchFamily="34" charset="-120"/>
              <a:ea typeface="微軟正黑體" pitchFamily="34" charset="-120"/>
            </a:rPr>
            <a:t>四</a:t>
          </a:r>
          <a:r>
            <a:rPr lang="en-US" altLang="zh-TW" sz="1100">
              <a:solidFill>
                <a:sysClr val="windowText" lastClr="000000"/>
              </a:solidFill>
              <a:latin typeface="微軟正黑體" pitchFamily="34" charset="-120"/>
              <a:ea typeface="微軟正黑體" pitchFamily="34" charset="-120"/>
            </a:rPr>
            <a:t>)</a:t>
          </a:r>
          <a:r>
            <a:rPr lang="zh-TW" altLang="en-US" sz="1100">
              <a:solidFill>
                <a:sysClr val="windowText" lastClr="000000"/>
              </a:solidFill>
              <a:latin typeface="微軟正黑體" pitchFamily="34" charset="-120"/>
              <a:ea typeface="微軟正黑體" pitchFamily="34" charset="-120"/>
            </a:rPr>
            <a:t>下午</a:t>
          </a:r>
          <a:r>
            <a:rPr lang="en-US" altLang="zh-TW" sz="1100">
              <a:solidFill>
                <a:sysClr val="windowText" lastClr="000000"/>
              </a:solidFill>
              <a:latin typeface="微軟正黑體" pitchFamily="34" charset="-120"/>
              <a:ea typeface="微軟正黑體" pitchFamily="34" charset="-120"/>
            </a:rPr>
            <a:t>6</a:t>
          </a:r>
          <a:r>
            <a:rPr lang="zh-TW" altLang="en-US" sz="1100">
              <a:solidFill>
                <a:sysClr val="windowText" lastClr="000000"/>
              </a:solidFill>
              <a:latin typeface="微軟正黑體" pitchFamily="34" charset="-120"/>
              <a:ea typeface="微軟正黑體" pitchFamily="34" charset="-120"/>
            </a:rPr>
            <a:t>點止</a:t>
          </a:r>
        </a:p>
      </dgm:t>
    </dgm:pt>
    <dgm:pt modelId="{BBFFA4C2-576E-4BFE-A0EC-E95811F43002}" type="parTrans" cxnId="{4505C425-D4AB-49BA-AAFF-6DF378CEE507}">
      <dgm:prSet/>
      <dgm:spPr/>
      <dgm:t>
        <a:bodyPr/>
        <a:lstStyle/>
        <a:p>
          <a:endParaRPr lang="zh-TW" altLang="en-US"/>
        </a:p>
      </dgm:t>
    </dgm:pt>
    <dgm:pt modelId="{9CE817AB-E776-4708-ADAE-478D1A063C9C}" type="sibTrans" cxnId="{4505C425-D4AB-49BA-AAFF-6DF378CEE507}">
      <dgm:prSet/>
      <dgm:spPr/>
      <dgm:t>
        <a:bodyPr/>
        <a:lstStyle/>
        <a:p>
          <a:endParaRPr lang="zh-TW" altLang="en-US"/>
        </a:p>
      </dgm:t>
    </dgm:pt>
    <dgm:pt modelId="{10A42409-05C0-450B-95C6-7332603E5A9E}">
      <dgm:prSet phldrT="[文字]" custT="1"/>
      <dgm:spPr>
        <a:solidFill>
          <a:schemeClr val="lt1">
            <a:hueOff val="0"/>
            <a:satOff val="0"/>
            <a:lumOff val="0"/>
          </a:schemeClr>
        </a:solidFill>
        <a:ln w="6350">
          <a:solidFill>
            <a:schemeClr val="tx1"/>
          </a:solidFill>
        </a:ln>
        <a:effectLst>
          <a:outerShdw blurRad="50800" dist="50800" dir="5400000" algn="ctr" rotWithShape="0">
            <a:schemeClr val="bg1">
              <a:alpha val="50000"/>
            </a:schemeClr>
          </a:outerShdw>
        </a:effectLst>
      </dgm:spPr>
      <dgm:t>
        <a:bodyPr/>
        <a:lstStyle/>
        <a:p>
          <a:r>
            <a:rPr lang="en-US" altLang="zh-TW" sz="1050">
              <a:solidFill>
                <a:sysClr val="windowText" lastClr="000000"/>
              </a:solidFill>
              <a:latin typeface="微軟正黑體" pitchFamily="34" charset="-120"/>
              <a:ea typeface="微軟正黑體" pitchFamily="34" charset="-120"/>
            </a:rPr>
            <a:t>104/3/13(</a:t>
          </a:r>
          <a:r>
            <a:rPr lang="zh-TW" altLang="en-US" sz="1050">
              <a:solidFill>
                <a:sysClr val="windowText" lastClr="000000"/>
              </a:solidFill>
              <a:latin typeface="微軟正黑體" pitchFamily="34" charset="-120"/>
              <a:ea typeface="微軟正黑體" pitchFamily="34" charset="-120"/>
            </a:rPr>
            <a:t>五</a:t>
          </a:r>
          <a:r>
            <a:rPr lang="en-US" altLang="zh-TW" sz="1050">
              <a:solidFill>
                <a:sysClr val="windowText" lastClr="000000"/>
              </a:solidFill>
              <a:latin typeface="微軟正黑體" pitchFamily="34" charset="-120"/>
              <a:ea typeface="微軟正黑體" pitchFamily="34" charset="-120"/>
            </a:rPr>
            <a:t>)</a:t>
          </a:r>
          <a:r>
            <a:rPr lang="zh-TW" altLang="en-US" sz="1050">
              <a:solidFill>
                <a:sysClr val="windowText" lastClr="000000"/>
              </a:solidFill>
              <a:latin typeface="微軟正黑體" pitchFamily="34" charset="-120"/>
              <a:ea typeface="微軟正黑體" pitchFamily="34" charset="-120"/>
            </a:rPr>
            <a:t>止</a:t>
          </a:r>
        </a:p>
      </dgm:t>
    </dgm:pt>
    <dgm:pt modelId="{9D30D726-BAEE-4B45-9837-5FC10F27732D}" type="parTrans" cxnId="{8CCC989B-C60E-4641-A7FB-463C1FCA99DC}">
      <dgm:prSet/>
      <dgm:spPr/>
      <dgm:t>
        <a:bodyPr/>
        <a:lstStyle/>
        <a:p>
          <a:endParaRPr lang="zh-TW" altLang="en-US"/>
        </a:p>
      </dgm:t>
    </dgm:pt>
    <dgm:pt modelId="{6F7F2BB5-80ED-4430-939D-EB199F200FC2}" type="sibTrans" cxnId="{8CCC989B-C60E-4641-A7FB-463C1FCA99DC}">
      <dgm:prSet/>
      <dgm:spPr/>
      <dgm:t>
        <a:bodyPr/>
        <a:lstStyle/>
        <a:p>
          <a:endParaRPr lang="zh-TW" altLang="en-US"/>
        </a:p>
      </dgm:t>
    </dgm:pt>
    <dgm:pt modelId="{9920A0C6-C62C-4830-9897-4AD913E2BB18}">
      <dgm:prSet phldrT="[文字]" custT="1"/>
      <dgm:spPr>
        <a:solidFill>
          <a:schemeClr val="lt1">
            <a:hueOff val="0"/>
            <a:satOff val="0"/>
            <a:lumOff val="0"/>
          </a:schemeClr>
        </a:solidFill>
        <a:ln w="6350">
          <a:solidFill>
            <a:schemeClr val="tx1"/>
          </a:solidFill>
        </a:ln>
        <a:effectLst>
          <a:outerShdw blurRad="50800" dist="50800" dir="5400000" algn="ctr" rotWithShape="0">
            <a:schemeClr val="bg1">
              <a:alpha val="50000"/>
            </a:schemeClr>
          </a:outerShdw>
        </a:effectLst>
      </dgm:spPr>
      <dgm:t>
        <a:bodyPr/>
        <a:lstStyle/>
        <a:p>
          <a:r>
            <a:rPr lang="zh-TW" altLang="en-US" sz="1050">
              <a:solidFill>
                <a:sysClr val="windowText" lastClr="000000"/>
              </a:solidFill>
              <a:latin typeface="微軟正黑體" pitchFamily="34" charset="-120"/>
              <a:ea typeface="微軟正黑體" pitchFamily="34" charset="-120"/>
            </a:rPr>
            <a:t>以郵戳為憑</a:t>
          </a:r>
        </a:p>
      </dgm:t>
    </dgm:pt>
    <dgm:pt modelId="{79AED4A7-5D25-43D4-951C-BE2E53267EB8}" type="parTrans" cxnId="{9661C321-6D83-47D5-A045-F08DCA8497A6}">
      <dgm:prSet/>
      <dgm:spPr/>
      <dgm:t>
        <a:bodyPr/>
        <a:lstStyle/>
        <a:p>
          <a:endParaRPr lang="zh-TW" altLang="en-US"/>
        </a:p>
      </dgm:t>
    </dgm:pt>
    <dgm:pt modelId="{7E91D95D-AB07-4C1C-9641-2390D3A97C40}" type="sibTrans" cxnId="{9661C321-6D83-47D5-A045-F08DCA8497A6}">
      <dgm:prSet/>
      <dgm:spPr/>
      <dgm:t>
        <a:bodyPr/>
        <a:lstStyle/>
        <a:p>
          <a:endParaRPr lang="zh-TW" altLang="en-US"/>
        </a:p>
      </dgm:t>
    </dgm:pt>
    <dgm:pt modelId="{B8AA6DDA-AFEC-4015-B70D-DF69B78FF04C}" type="pres">
      <dgm:prSet presAssocID="{1CEA75F2-C196-4308-A835-53A9F3199308}" presName="linearFlow" presStyleCnt="0">
        <dgm:presLayoutVars>
          <dgm:dir/>
          <dgm:animLvl val="lvl"/>
          <dgm:resizeHandles val="exact"/>
        </dgm:presLayoutVars>
      </dgm:prSet>
      <dgm:spPr/>
      <dgm:t>
        <a:bodyPr/>
        <a:lstStyle/>
        <a:p>
          <a:endParaRPr lang="zh-TW" altLang="en-US"/>
        </a:p>
      </dgm:t>
    </dgm:pt>
    <dgm:pt modelId="{B59FCF6E-F396-4FD9-B569-98BAE4BB414A}" type="pres">
      <dgm:prSet presAssocID="{9B713E8D-EC7F-4075-9C7F-B085F05E98DC}" presName="composite" presStyleCnt="0"/>
      <dgm:spPr/>
    </dgm:pt>
    <dgm:pt modelId="{9E50046D-36D6-4F0E-B005-0C544C065F0A}" type="pres">
      <dgm:prSet presAssocID="{9B713E8D-EC7F-4075-9C7F-B085F05E98DC}" presName="parTx" presStyleLbl="node1" presStyleIdx="0" presStyleCnt="3">
        <dgm:presLayoutVars>
          <dgm:chMax val="0"/>
          <dgm:chPref val="0"/>
          <dgm:bulletEnabled val="1"/>
        </dgm:presLayoutVars>
      </dgm:prSet>
      <dgm:spPr/>
      <dgm:t>
        <a:bodyPr/>
        <a:lstStyle/>
        <a:p>
          <a:endParaRPr lang="zh-TW" altLang="en-US"/>
        </a:p>
      </dgm:t>
    </dgm:pt>
    <dgm:pt modelId="{020861C8-206D-435A-A90C-FDDDA227E069}" type="pres">
      <dgm:prSet presAssocID="{9B713E8D-EC7F-4075-9C7F-B085F05E98DC}" presName="parSh" presStyleLbl="node1" presStyleIdx="0" presStyleCnt="3" custScaleY="83544"/>
      <dgm:spPr/>
      <dgm:t>
        <a:bodyPr/>
        <a:lstStyle/>
        <a:p>
          <a:endParaRPr lang="zh-TW" altLang="en-US"/>
        </a:p>
      </dgm:t>
    </dgm:pt>
    <dgm:pt modelId="{AD98C580-197D-45F0-84D3-17B4326B1681}" type="pres">
      <dgm:prSet presAssocID="{9B713E8D-EC7F-4075-9C7F-B085F05E98DC}" presName="desTx" presStyleLbl="fgAcc1" presStyleIdx="0" presStyleCnt="3">
        <dgm:presLayoutVars>
          <dgm:bulletEnabled val="1"/>
        </dgm:presLayoutVars>
      </dgm:prSet>
      <dgm:spPr/>
      <dgm:t>
        <a:bodyPr/>
        <a:lstStyle/>
        <a:p>
          <a:endParaRPr lang="zh-TW" altLang="en-US"/>
        </a:p>
      </dgm:t>
    </dgm:pt>
    <dgm:pt modelId="{C0FE5170-FA90-4860-8C0D-6D892E84991B}" type="pres">
      <dgm:prSet presAssocID="{03844157-3B25-4CF3-A638-8C77C0B97ED5}" presName="sibTrans" presStyleLbl="sibTrans2D1" presStyleIdx="0" presStyleCnt="2"/>
      <dgm:spPr/>
      <dgm:t>
        <a:bodyPr/>
        <a:lstStyle/>
        <a:p>
          <a:endParaRPr lang="zh-TW" altLang="en-US"/>
        </a:p>
      </dgm:t>
    </dgm:pt>
    <dgm:pt modelId="{19C5396C-4171-4521-988A-DB1E55B26C9B}" type="pres">
      <dgm:prSet presAssocID="{03844157-3B25-4CF3-A638-8C77C0B97ED5}" presName="connTx" presStyleLbl="sibTrans2D1" presStyleIdx="0" presStyleCnt="2"/>
      <dgm:spPr/>
      <dgm:t>
        <a:bodyPr/>
        <a:lstStyle/>
        <a:p>
          <a:endParaRPr lang="zh-TW" altLang="en-US"/>
        </a:p>
      </dgm:t>
    </dgm:pt>
    <dgm:pt modelId="{77BECF29-4CBB-4A1A-A35F-31AA5F3884DE}" type="pres">
      <dgm:prSet presAssocID="{B860FC8B-B577-48B0-9BAE-D722CF19B1E2}" presName="composite" presStyleCnt="0"/>
      <dgm:spPr/>
    </dgm:pt>
    <dgm:pt modelId="{CBC146E8-A0A5-42A2-9ED9-2C50A13AF5B9}" type="pres">
      <dgm:prSet presAssocID="{B860FC8B-B577-48B0-9BAE-D722CF19B1E2}" presName="parTx" presStyleLbl="node1" presStyleIdx="0" presStyleCnt="3">
        <dgm:presLayoutVars>
          <dgm:chMax val="0"/>
          <dgm:chPref val="0"/>
          <dgm:bulletEnabled val="1"/>
        </dgm:presLayoutVars>
      </dgm:prSet>
      <dgm:spPr/>
      <dgm:t>
        <a:bodyPr/>
        <a:lstStyle/>
        <a:p>
          <a:endParaRPr lang="zh-TW" altLang="en-US"/>
        </a:p>
      </dgm:t>
    </dgm:pt>
    <dgm:pt modelId="{6210B65B-358D-469C-8E61-C3241E1101A5}" type="pres">
      <dgm:prSet presAssocID="{B860FC8B-B577-48B0-9BAE-D722CF19B1E2}" presName="parSh" presStyleLbl="node1" presStyleIdx="1" presStyleCnt="3" custScaleY="85714"/>
      <dgm:spPr/>
      <dgm:t>
        <a:bodyPr/>
        <a:lstStyle/>
        <a:p>
          <a:endParaRPr lang="zh-TW" altLang="en-US"/>
        </a:p>
      </dgm:t>
    </dgm:pt>
    <dgm:pt modelId="{48D433EF-2627-46A8-A868-43531931EAEF}" type="pres">
      <dgm:prSet presAssocID="{B860FC8B-B577-48B0-9BAE-D722CF19B1E2}" presName="desTx" presStyleLbl="fgAcc1" presStyleIdx="1" presStyleCnt="3">
        <dgm:presLayoutVars>
          <dgm:bulletEnabled val="1"/>
        </dgm:presLayoutVars>
      </dgm:prSet>
      <dgm:spPr/>
      <dgm:t>
        <a:bodyPr/>
        <a:lstStyle/>
        <a:p>
          <a:endParaRPr lang="zh-TW" altLang="en-US"/>
        </a:p>
      </dgm:t>
    </dgm:pt>
    <dgm:pt modelId="{611107F1-0958-466A-9676-7D66F68C346A}" type="pres">
      <dgm:prSet presAssocID="{C3308FF8-1792-4A5C-AFA1-3E292231CF88}" presName="sibTrans" presStyleLbl="sibTrans2D1" presStyleIdx="1" presStyleCnt="2"/>
      <dgm:spPr/>
      <dgm:t>
        <a:bodyPr/>
        <a:lstStyle/>
        <a:p>
          <a:endParaRPr lang="zh-TW" altLang="en-US"/>
        </a:p>
      </dgm:t>
    </dgm:pt>
    <dgm:pt modelId="{479D24E0-61EC-4F93-8750-7FE6D36949EF}" type="pres">
      <dgm:prSet presAssocID="{C3308FF8-1792-4A5C-AFA1-3E292231CF88}" presName="connTx" presStyleLbl="sibTrans2D1" presStyleIdx="1" presStyleCnt="2"/>
      <dgm:spPr/>
      <dgm:t>
        <a:bodyPr/>
        <a:lstStyle/>
        <a:p>
          <a:endParaRPr lang="zh-TW" altLang="en-US"/>
        </a:p>
      </dgm:t>
    </dgm:pt>
    <dgm:pt modelId="{B0496851-772E-4A74-8ECF-DA79C50DFFB7}" type="pres">
      <dgm:prSet presAssocID="{860533B5-3154-4BA8-9231-77B03707971C}" presName="composite" presStyleCnt="0"/>
      <dgm:spPr/>
    </dgm:pt>
    <dgm:pt modelId="{9387917A-212C-47BE-A92A-5708C480338A}" type="pres">
      <dgm:prSet presAssocID="{860533B5-3154-4BA8-9231-77B03707971C}" presName="parTx" presStyleLbl="node1" presStyleIdx="1" presStyleCnt="3">
        <dgm:presLayoutVars>
          <dgm:chMax val="0"/>
          <dgm:chPref val="0"/>
          <dgm:bulletEnabled val="1"/>
        </dgm:presLayoutVars>
      </dgm:prSet>
      <dgm:spPr/>
      <dgm:t>
        <a:bodyPr/>
        <a:lstStyle/>
        <a:p>
          <a:endParaRPr lang="zh-TW" altLang="en-US"/>
        </a:p>
      </dgm:t>
    </dgm:pt>
    <dgm:pt modelId="{0BCFB8BC-CCEB-455B-8C91-408562588DAA}" type="pres">
      <dgm:prSet presAssocID="{860533B5-3154-4BA8-9231-77B03707971C}" presName="parSh" presStyleLbl="node1" presStyleIdx="2" presStyleCnt="3" custScaleY="88236"/>
      <dgm:spPr/>
      <dgm:t>
        <a:bodyPr/>
        <a:lstStyle/>
        <a:p>
          <a:endParaRPr lang="zh-TW" altLang="en-US"/>
        </a:p>
      </dgm:t>
    </dgm:pt>
    <dgm:pt modelId="{0AC50FA4-CECC-407C-A790-4FAFBC19CE20}" type="pres">
      <dgm:prSet presAssocID="{860533B5-3154-4BA8-9231-77B03707971C}" presName="desTx" presStyleLbl="fgAcc1" presStyleIdx="2" presStyleCnt="3">
        <dgm:presLayoutVars>
          <dgm:bulletEnabled val="1"/>
        </dgm:presLayoutVars>
      </dgm:prSet>
      <dgm:spPr/>
      <dgm:t>
        <a:bodyPr/>
        <a:lstStyle/>
        <a:p>
          <a:endParaRPr lang="zh-TW" altLang="en-US"/>
        </a:p>
      </dgm:t>
    </dgm:pt>
  </dgm:ptLst>
  <dgm:cxnLst>
    <dgm:cxn modelId="{5F2FBDD5-62B6-4BE0-AADA-A754980AA7FE}" type="presOf" srcId="{A1B408F9-D72B-42A0-A12E-83569478EAC2}" destId="{AD98C580-197D-45F0-84D3-17B4326B1681}" srcOrd="0" destOrd="0" presId="urn:microsoft.com/office/officeart/2005/8/layout/process3"/>
    <dgm:cxn modelId="{77AC64DE-A07C-49BC-9894-260702010787}" srcId="{860533B5-3154-4BA8-9231-77B03707971C}" destId="{E145F248-7003-479A-884D-65883F1B6C16}" srcOrd="0" destOrd="0" parTransId="{BFC61C74-5E6F-4711-9D64-0708930552BA}" sibTransId="{C4F10C0B-29D8-4184-8F03-57273A984066}"/>
    <dgm:cxn modelId="{9661C321-6D83-47D5-A045-F08DCA8497A6}" srcId="{B860FC8B-B577-48B0-9BAE-D722CF19B1E2}" destId="{9920A0C6-C62C-4830-9897-4AD913E2BB18}" srcOrd="2" destOrd="0" parTransId="{79AED4A7-5D25-43D4-951C-BE2E53267EB8}" sibTransId="{7E91D95D-AB07-4C1C-9641-2390D3A97C40}"/>
    <dgm:cxn modelId="{D121AF08-B64B-4A9D-9263-EF08D4539601}" srcId="{1CEA75F2-C196-4308-A835-53A9F3199308}" destId="{860533B5-3154-4BA8-9231-77B03707971C}" srcOrd="2" destOrd="0" parTransId="{C98B4867-A76C-4F5C-AFE7-A890CF012578}" sibTransId="{AD4252E0-9512-4F20-9A54-1543AE3AC9C9}"/>
    <dgm:cxn modelId="{8CCC989B-C60E-4641-A7FB-463C1FCA99DC}" srcId="{B860FC8B-B577-48B0-9BAE-D722CF19B1E2}" destId="{10A42409-05C0-450B-95C6-7332603E5A9E}" srcOrd="1" destOrd="0" parTransId="{9D30D726-BAEE-4B45-9837-5FC10F27732D}" sibTransId="{6F7F2BB5-80ED-4430-939D-EB199F200FC2}"/>
    <dgm:cxn modelId="{20B5592B-3C78-41FF-80FE-A8F07D15310F}" srcId="{1CEA75F2-C196-4308-A835-53A9F3199308}" destId="{9B713E8D-EC7F-4075-9C7F-B085F05E98DC}" srcOrd="0" destOrd="0" parTransId="{B730817B-13C1-4F5D-8155-B4FE6137BF69}" sibTransId="{03844157-3B25-4CF3-A638-8C77C0B97ED5}"/>
    <dgm:cxn modelId="{68AA2AD2-11E5-416E-ACD0-FFE05B2F3D6A}" type="presOf" srcId="{9920A0C6-C62C-4830-9897-4AD913E2BB18}" destId="{48D433EF-2627-46A8-A868-43531931EAEF}" srcOrd="0" destOrd="2" presId="urn:microsoft.com/office/officeart/2005/8/layout/process3"/>
    <dgm:cxn modelId="{53A35E43-3C5D-4BCF-935E-0C35CB975BCB}" srcId="{9B713E8D-EC7F-4075-9C7F-B085F05E98DC}" destId="{A1B408F9-D72B-42A0-A12E-83569478EAC2}" srcOrd="0" destOrd="0" parTransId="{8D7C05A6-010B-45D7-885B-71723097C756}" sibTransId="{1DCB4FC8-2458-4211-A994-493E55B0DF58}"/>
    <dgm:cxn modelId="{1F6F4E60-8440-4484-9BC8-64B7DADE8C0A}" type="presOf" srcId="{E145F248-7003-479A-884D-65883F1B6C16}" destId="{0AC50FA4-CECC-407C-A790-4FAFBC19CE20}" srcOrd="0" destOrd="0" presId="urn:microsoft.com/office/officeart/2005/8/layout/process3"/>
    <dgm:cxn modelId="{F2C94722-C23D-4E50-A090-F985A394327B}" type="presOf" srcId="{9B713E8D-EC7F-4075-9C7F-B085F05E98DC}" destId="{9E50046D-36D6-4F0E-B005-0C544C065F0A}" srcOrd="0" destOrd="0" presId="urn:microsoft.com/office/officeart/2005/8/layout/process3"/>
    <dgm:cxn modelId="{5430FE0F-B453-4684-B8A9-CC126E763D65}" type="presOf" srcId="{03844157-3B25-4CF3-A638-8C77C0B97ED5}" destId="{C0FE5170-FA90-4860-8C0D-6D892E84991B}" srcOrd="0" destOrd="0" presId="urn:microsoft.com/office/officeart/2005/8/layout/process3"/>
    <dgm:cxn modelId="{65ACCC1C-FB49-4A72-BE1E-A6C86769EEEB}" type="presOf" srcId="{C3308FF8-1792-4A5C-AFA1-3E292231CF88}" destId="{479D24E0-61EC-4F93-8750-7FE6D36949EF}" srcOrd="1" destOrd="0" presId="urn:microsoft.com/office/officeart/2005/8/layout/process3"/>
    <dgm:cxn modelId="{7138D1B0-F8D1-4D60-98EE-6DE903ACE040}" type="presOf" srcId="{0C77BA84-C64A-4473-BE88-3CBD6C01A5E7}" destId="{48D433EF-2627-46A8-A868-43531931EAEF}" srcOrd="0" destOrd="0" presId="urn:microsoft.com/office/officeart/2005/8/layout/process3"/>
    <dgm:cxn modelId="{58C2EB17-09E8-46EB-8747-21D95D098E80}" type="presOf" srcId="{1CEA75F2-C196-4308-A835-53A9F3199308}" destId="{B8AA6DDA-AFEC-4015-B70D-DF69B78FF04C}" srcOrd="0" destOrd="0" presId="urn:microsoft.com/office/officeart/2005/8/layout/process3"/>
    <dgm:cxn modelId="{62C0B08C-1C15-40AA-82B9-060A0BEC62F6}" type="presOf" srcId="{9B713E8D-EC7F-4075-9C7F-B085F05E98DC}" destId="{020861C8-206D-435A-A90C-FDDDA227E069}" srcOrd="1" destOrd="0" presId="urn:microsoft.com/office/officeart/2005/8/layout/process3"/>
    <dgm:cxn modelId="{C320C2BA-71CC-4334-9D96-7ACF9621DF8D}" type="presOf" srcId="{03844157-3B25-4CF3-A638-8C77C0B97ED5}" destId="{19C5396C-4171-4521-988A-DB1E55B26C9B}" srcOrd="1" destOrd="0" presId="urn:microsoft.com/office/officeart/2005/8/layout/process3"/>
    <dgm:cxn modelId="{9C0D3CAD-F23E-4488-A64C-B1851E8C54EF}" type="presOf" srcId="{B860FC8B-B577-48B0-9BAE-D722CF19B1E2}" destId="{6210B65B-358D-469C-8E61-C3241E1101A5}" srcOrd="1" destOrd="0" presId="urn:microsoft.com/office/officeart/2005/8/layout/process3"/>
    <dgm:cxn modelId="{62DDF23A-7BE3-4327-84F9-990A6C9D1A33}" type="presOf" srcId="{9BFDE5A8-B8F4-47E2-BE76-07D01590741A}" destId="{AD98C580-197D-45F0-84D3-17B4326B1681}" srcOrd="0" destOrd="1" presId="urn:microsoft.com/office/officeart/2005/8/layout/process3"/>
    <dgm:cxn modelId="{4505C425-D4AB-49BA-AAFF-6DF378CEE507}" srcId="{9B713E8D-EC7F-4075-9C7F-B085F05E98DC}" destId="{9BFDE5A8-B8F4-47E2-BE76-07D01590741A}" srcOrd="1" destOrd="0" parTransId="{BBFFA4C2-576E-4BFE-A0EC-E95811F43002}" sibTransId="{9CE817AB-E776-4708-ADAE-478D1A063C9C}"/>
    <dgm:cxn modelId="{2D76E32D-ECDF-4471-9305-5E8D32A22325}" srcId="{B860FC8B-B577-48B0-9BAE-D722CF19B1E2}" destId="{0C77BA84-C64A-4473-BE88-3CBD6C01A5E7}" srcOrd="0" destOrd="0" parTransId="{CD32387E-4B93-4FFA-B369-7ED7B2556FAD}" sibTransId="{B69791B2-C96D-43C0-AC87-A3001FED6ACC}"/>
    <dgm:cxn modelId="{3BC867C9-F10A-41FE-AD4C-3C8A74B2A878}" type="presOf" srcId="{10A42409-05C0-450B-95C6-7332603E5A9E}" destId="{48D433EF-2627-46A8-A868-43531931EAEF}" srcOrd="0" destOrd="1" presId="urn:microsoft.com/office/officeart/2005/8/layout/process3"/>
    <dgm:cxn modelId="{295BB398-1497-4C05-B1ED-2C9796DAF215}" type="presOf" srcId="{B860FC8B-B577-48B0-9BAE-D722CF19B1E2}" destId="{CBC146E8-A0A5-42A2-9ED9-2C50A13AF5B9}" srcOrd="0" destOrd="0" presId="urn:microsoft.com/office/officeart/2005/8/layout/process3"/>
    <dgm:cxn modelId="{059E915D-FE54-4557-963C-B1BDF9C7730B}" type="presOf" srcId="{860533B5-3154-4BA8-9231-77B03707971C}" destId="{0BCFB8BC-CCEB-455B-8C91-408562588DAA}" srcOrd="1" destOrd="0" presId="urn:microsoft.com/office/officeart/2005/8/layout/process3"/>
    <dgm:cxn modelId="{04AD5BE4-B32D-4B4A-B4C3-99516B5F778A}" type="presOf" srcId="{C3308FF8-1792-4A5C-AFA1-3E292231CF88}" destId="{611107F1-0958-466A-9676-7D66F68C346A}" srcOrd="0" destOrd="0" presId="urn:microsoft.com/office/officeart/2005/8/layout/process3"/>
    <dgm:cxn modelId="{E421BF72-4565-42BA-88AE-56F61A65D9D4}" type="presOf" srcId="{860533B5-3154-4BA8-9231-77B03707971C}" destId="{9387917A-212C-47BE-A92A-5708C480338A}" srcOrd="0" destOrd="0" presId="urn:microsoft.com/office/officeart/2005/8/layout/process3"/>
    <dgm:cxn modelId="{F16D4914-DE9B-4C00-8F41-E1A8A964151F}" srcId="{1CEA75F2-C196-4308-A835-53A9F3199308}" destId="{B860FC8B-B577-48B0-9BAE-D722CF19B1E2}" srcOrd="1" destOrd="0" parTransId="{69968EBB-C856-4145-8559-B9076B4AD9C5}" sibTransId="{C3308FF8-1792-4A5C-AFA1-3E292231CF88}"/>
    <dgm:cxn modelId="{3469817E-E5E0-47F7-9A29-3524744404FE}" type="presParOf" srcId="{B8AA6DDA-AFEC-4015-B70D-DF69B78FF04C}" destId="{B59FCF6E-F396-4FD9-B569-98BAE4BB414A}" srcOrd="0" destOrd="0" presId="urn:microsoft.com/office/officeart/2005/8/layout/process3"/>
    <dgm:cxn modelId="{CE24EF16-09A0-4B79-B2E5-20F05B8B5222}" type="presParOf" srcId="{B59FCF6E-F396-4FD9-B569-98BAE4BB414A}" destId="{9E50046D-36D6-4F0E-B005-0C544C065F0A}" srcOrd="0" destOrd="0" presId="urn:microsoft.com/office/officeart/2005/8/layout/process3"/>
    <dgm:cxn modelId="{CE6296C6-2F4B-4DAE-982F-284A92BD10EC}" type="presParOf" srcId="{B59FCF6E-F396-4FD9-B569-98BAE4BB414A}" destId="{020861C8-206D-435A-A90C-FDDDA227E069}" srcOrd="1" destOrd="0" presId="urn:microsoft.com/office/officeart/2005/8/layout/process3"/>
    <dgm:cxn modelId="{429D92A6-0066-4A3D-8561-3085757F4840}" type="presParOf" srcId="{B59FCF6E-F396-4FD9-B569-98BAE4BB414A}" destId="{AD98C580-197D-45F0-84D3-17B4326B1681}" srcOrd="2" destOrd="0" presId="urn:microsoft.com/office/officeart/2005/8/layout/process3"/>
    <dgm:cxn modelId="{B246B69C-61A9-4DF2-B85F-D3EFD281092A}" type="presParOf" srcId="{B8AA6DDA-AFEC-4015-B70D-DF69B78FF04C}" destId="{C0FE5170-FA90-4860-8C0D-6D892E84991B}" srcOrd="1" destOrd="0" presId="urn:microsoft.com/office/officeart/2005/8/layout/process3"/>
    <dgm:cxn modelId="{80D7D01D-5807-43B4-BE6C-5119CC334935}" type="presParOf" srcId="{C0FE5170-FA90-4860-8C0D-6D892E84991B}" destId="{19C5396C-4171-4521-988A-DB1E55B26C9B}" srcOrd="0" destOrd="0" presId="urn:microsoft.com/office/officeart/2005/8/layout/process3"/>
    <dgm:cxn modelId="{BAB1B2E8-B780-4CBC-A5CE-706AC8C9DC03}" type="presParOf" srcId="{B8AA6DDA-AFEC-4015-B70D-DF69B78FF04C}" destId="{77BECF29-4CBB-4A1A-A35F-31AA5F3884DE}" srcOrd="2" destOrd="0" presId="urn:microsoft.com/office/officeart/2005/8/layout/process3"/>
    <dgm:cxn modelId="{8213C6EA-9F4C-4C34-98F9-3F27114A81B2}" type="presParOf" srcId="{77BECF29-4CBB-4A1A-A35F-31AA5F3884DE}" destId="{CBC146E8-A0A5-42A2-9ED9-2C50A13AF5B9}" srcOrd="0" destOrd="0" presId="urn:microsoft.com/office/officeart/2005/8/layout/process3"/>
    <dgm:cxn modelId="{B4FE9FD5-5F12-45F4-8100-6424C3BAF444}" type="presParOf" srcId="{77BECF29-4CBB-4A1A-A35F-31AA5F3884DE}" destId="{6210B65B-358D-469C-8E61-C3241E1101A5}" srcOrd="1" destOrd="0" presId="urn:microsoft.com/office/officeart/2005/8/layout/process3"/>
    <dgm:cxn modelId="{CCCBA2A9-1AB1-473A-9A1E-33046C9DD1EE}" type="presParOf" srcId="{77BECF29-4CBB-4A1A-A35F-31AA5F3884DE}" destId="{48D433EF-2627-46A8-A868-43531931EAEF}" srcOrd="2" destOrd="0" presId="urn:microsoft.com/office/officeart/2005/8/layout/process3"/>
    <dgm:cxn modelId="{7851F971-37B7-4DB6-B926-8DE5DF802F4E}" type="presParOf" srcId="{B8AA6DDA-AFEC-4015-B70D-DF69B78FF04C}" destId="{611107F1-0958-466A-9676-7D66F68C346A}" srcOrd="3" destOrd="0" presId="urn:microsoft.com/office/officeart/2005/8/layout/process3"/>
    <dgm:cxn modelId="{4686C4B9-E86D-4B30-B5D1-7F2CAA617203}" type="presParOf" srcId="{611107F1-0958-466A-9676-7D66F68C346A}" destId="{479D24E0-61EC-4F93-8750-7FE6D36949EF}" srcOrd="0" destOrd="0" presId="urn:microsoft.com/office/officeart/2005/8/layout/process3"/>
    <dgm:cxn modelId="{BA1D6F29-5ABC-41F7-80F7-98E2214AF914}" type="presParOf" srcId="{B8AA6DDA-AFEC-4015-B70D-DF69B78FF04C}" destId="{B0496851-772E-4A74-8ECF-DA79C50DFFB7}" srcOrd="4" destOrd="0" presId="urn:microsoft.com/office/officeart/2005/8/layout/process3"/>
    <dgm:cxn modelId="{BF405F17-4311-4660-9A85-A5E14EBA0783}" type="presParOf" srcId="{B0496851-772E-4A74-8ECF-DA79C50DFFB7}" destId="{9387917A-212C-47BE-A92A-5708C480338A}" srcOrd="0" destOrd="0" presId="urn:microsoft.com/office/officeart/2005/8/layout/process3"/>
    <dgm:cxn modelId="{6B32BA8A-62C3-46B7-9B83-5370429C2677}" type="presParOf" srcId="{B0496851-772E-4A74-8ECF-DA79C50DFFB7}" destId="{0BCFB8BC-CCEB-455B-8C91-408562588DAA}" srcOrd="1" destOrd="0" presId="urn:microsoft.com/office/officeart/2005/8/layout/process3"/>
    <dgm:cxn modelId="{560D0E4B-2D9A-4D13-BBBA-06B96B49BFB2}" type="presParOf" srcId="{B0496851-772E-4A74-8ECF-DA79C50DFFB7}" destId="{0AC50FA4-CECC-407C-A790-4FAFBC19CE20}" srcOrd="2" destOrd="0" presId="urn:microsoft.com/office/officeart/2005/8/layout/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CEA75F2-C196-4308-A835-53A9F3199308}"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zh-TW" altLang="en-US"/>
        </a:p>
      </dgm:t>
    </dgm:pt>
    <dgm:pt modelId="{9B713E8D-EC7F-4075-9C7F-B085F05E98DC}">
      <dgm:prSet phldrT="[文字]" custT="1"/>
      <dgm:spPr>
        <a:noFill/>
        <a:ln w="6350">
          <a:solidFill>
            <a:schemeClr val="tx1"/>
          </a:solidFill>
        </a:ln>
        <a:effectLst>
          <a:outerShdw blurRad="50800" dist="50800" dir="5400000" algn="ctr" rotWithShape="0">
            <a:schemeClr val="bg1"/>
          </a:outerShdw>
        </a:effectLst>
      </dgm:spPr>
      <dgm:t>
        <a:bodyPr/>
        <a:lstStyle/>
        <a:p>
          <a:r>
            <a:rPr lang="zh-TW" altLang="en-US" sz="1100" b="1">
              <a:solidFill>
                <a:sysClr val="windowText" lastClr="000000"/>
              </a:solidFill>
              <a:latin typeface="微軟正黑體" pitchFamily="34" charset="-120"/>
              <a:ea typeface="微軟正黑體" pitchFamily="34" charset="-120"/>
            </a:rPr>
            <a:t>抽</a:t>
          </a:r>
          <a:r>
            <a:rPr lang="zh-TW" altLang="en-US" sz="1100" b="1">
              <a:solidFill>
                <a:sysClr val="windowText" lastClr="000000"/>
              </a:solidFill>
              <a:latin typeface="微軟正黑體" pitchFamily="34" charset="-120"/>
              <a:ea typeface="微軟正黑體" pitchFamily="34" charset="-120"/>
              <a:cs typeface="+mn-cs"/>
            </a:rPr>
            <a:t>籤會議</a:t>
          </a:r>
          <a:endParaRPr lang="zh-TW" altLang="en-US" sz="1100" b="1">
            <a:solidFill>
              <a:sysClr val="windowText" lastClr="000000"/>
            </a:solidFill>
            <a:latin typeface="微軟正黑體" pitchFamily="34" charset="-120"/>
            <a:ea typeface="微軟正黑體" pitchFamily="34" charset="-120"/>
          </a:endParaRPr>
        </a:p>
      </dgm:t>
    </dgm:pt>
    <dgm:pt modelId="{B730817B-13C1-4F5D-8155-B4FE6137BF69}" type="parTrans" cxnId="{20B5592B-3C78-41FF-80FE-A8F07D15310F}">
      <dgm:prSet/>
      <dgm:spPr/>
      <dgm:t>
        <a:bodyPr/>
        <a:lstStyle/>
        <a:p>
          <a:endParaRPr lang="zh-TW" altLang="en-US"/>
        </a:p>
      </dgm:t>
    </dgm:pt>
    <dgm:pt modelId="{03844157-3B25-4CF3-A638-8C77C0B97ED5}" type="sibTrans" cxnId="{20B5592B-3C78-41FF-80FE-A8F07D15310F}">
      <dgm:prSet/>
      <dgm:spPr/>
      <dgm:t>
        <a:bodyPr/>
        <a:lstStyle/>
        <a:p>
          <a:endParaRPr lang="zh-TW" altLang="en-US"/>
        </a:p>
      </dgm:t>
    </dgm:pt>
    <dgm:pt modelId="{A1B408F9-D72B-42A0-A12E-83569478EAC2}">
      <dgm:prSet phldrT="[文字]" custT="1"/>
      <dgm:spPr>
        <a:solidFill>
          <a:schemeClr val="lt1">
            <a:hueOff val="0"/>
            <a:satOff val="0"/>
            <a:lumOff val="0"/>
          </a:schemeClr>
        </a:solidFill>
        <a:ln w="6350">
          <a:solidFill>
            <a:schemeClr val="tx1"/>
          </a:solidFill>
        </a:ln>
        <a:effectLst>
          <a:outerShdw blurRad="50800" dist="50800" dir="5400000" algn="ctr" rotWithShape="0">
            <a:schemeClr val="bg1">
              <a:alpha val="50000"/>
            </a:schemeClr>
          </a:outerShdw>
        </a:effectLst>
      </dgm:spPr>
      <dgm:t>
        <a:bodyPr/>
        <a:lstStyle/>
        <a:p>
          <a:r>
            <a:rPr lang="en-US" altLang="zh-TW" sz="1100">
              <a:solidFill>
                <a:sysClr val="windowText" lastClr="000000"/>
              </a:solidFill>
              <a:latin typeface="微軟正黑體" pitchFamily="34" charset="-120"/>
              <a:ea typeface="微軟正黑體" pitchFamily="34" charset="-120"/>
            </a:rPr>
            <a:t>104/3/20(</a:t>
          </a:r>
          <a:r>
            <a:rPr lang="zh-TW" altLang="en-US" sz="1100">
              <a:solidFill>
                <a:sysClr val="windowText" lastClr="000000"/>
              </a:solidFill>
              <a:latin typeface="微軟正黑體" pitchFamily="34" charset="-120"/>
              <a:ea typeface="微軟正黑體" pitchFamily="34" charset="-120"/>
            </a:rPr>
            <a:t>五</a:t>
          </a:r>
          <a:r>
            <a:rPr lang="en-US" altLang="zh-TW" sz="1100">
              <a:solidFill>
                <a:sysClr val="windowText" lastClr="000000"/>
              </a:solidFill>
              <a:latin typeface="微軟正黑體" pitchFamily="34" charset="-120"/>
              <a:ea typeface="微軟正黑體" pitchFamily="34" charset="-120"/>
            </a:rPr>
            <a:t>)</a:t>
          </a:r>
          <a:endParaRPr lang="zh-TW" altLang="en-US" sz="1100">
            <a:solidFill>
              <a:sysClr val="windowText" lastClr="000000"/>
            </a:solidFill>
            <a:latin typeface="微軟正黑體" pitchFamily="34" charset="-120"/>
            <a:ea typeface="微軟正黑體" pitchFamily="34" charset="-120"/>
          </a:endParaRPr>
        </a:p>
      </dgm:t>
    </dgm:pt>
    <dgm:pt modelId="{8D7C05A6-010B-45D7-885B-71723097C756}" type="parTrans" cxnId="{53A35E43-3C5D-4BCF-935E-0C35CB975BCB}">
      <dgm:prSet/>
      <dgm:spPr/>
      <dgm:t>
        <a:bodyPr/>
        <a:lstStyle/>
        <a:p>
          <a:endParaRPr lang="zh-TW" altLang="en-US"/>
        </a:p>
      </dgm:t>
    </dgm:pt>
    <dgm:pt modelId="{1DCB4FC8-2458-4211-A994-493E55B0DF58}" type="sibTrans" cxnId="{53A35E43-3C5D-4BCF-935E-0C35CB975BCB}">
      <dgm:prSet/>
      <dgm:spPr/>
      <dgm:t>
        <a:bodyPr/>
        <a:lstStyle/>
        <a:p>
          <a:endParaRPr lang="zh-TW" altLang="en-US"/>
        </a:p>
      </dgm:t>
    </dgm:pt>
    <dgm:pt modelId="{B860FC8B-B577-48B0-9BAE-D722CF19B1E2}">
      <dgm:prSet phldrT="[文字]" custT="1"/>
      <dgm:spPr>
        <a:noFill/>
        <a:ln w="6350">
          <a:solidFill>
            <a:schemeClr val="tx1"/>
          </a:solidFill>
        </a:ln>
        <a:effectLst>
          <a:outerShdw blurRad="50800" dist="50800" dir="5400000" algn="ctr" rotWithShape="0">
            <a:schemeClr val="bg1"/>
          </a:outerShdw>
        </a:effectLst>
      </dgm:spPr>
      <dgm:t>
        <a:bodyPr/>
        <a:lstStyle/>
        <a:p>
          <a:r>
            <a:rPr lang="zh-TW" altLang="en-US" sz="1100" b="1">
              <a:solidFill>
                <a:sysClr val="windowText" lastClr="000000"/>
              </a:solidFill>
              <a:latin typeface="微軟正黑體" pitchFamily="34" charset="-120"/>
              <a:ea typeface="微軟正黑體" pitchFamily="34" charset="-120"/>
            </a:rPr>
            <a:t>領隊會議</a:t>
          </a:r>
        </a:p>
      </dgm:t>
    </dgm:pt>
    <dgm:pt modelId="{69968EBB-C856-4145-8559-B9076B4AD9C5}" type="parTrans" cxnId="{F16D4914-DE9B-4C00-8F41-E1A8A964151F}">
      <dgm:prSet/>
      <dgm:spPr/>
      <dgm:t>
        <a:bodyPr/>
        <a:lstStyle/>
        <a:p>
          <a:endParaRPr lang="zh-TW" altLang="en-US"/>
        </a:p>
      </dgm:t>
    </dgm:pt>
    <dgm:pt modelId="{C3308FF8-1792-4A5C-AFA1-3E292231CF88}" type="sibTrans" cxnId="{F16D4914-DE9B-4C00-8F41-E1A8A964151F}">
      <dgm:prSet/>
      <dgm:spPr/>
      <dgm:t>
        <a:bodyPr/>
        <a:lstStyle/>
        <a:p>
          <a:endParaRPr lang="zh-TW" altLang="en-US"/>
        </a:p>
      </dgm:t>
    </dgm:pt>
    <dgm:pt modelId="{0C77BA84-C64A-4473-BE88-3CBD6C01A5E7}">
      <dgm:prSet phldrT="[文字]" custT="1"/>
      <dgm:spPr>
        <a:solidFill>
          <a:schemeClr val="lt1">
            <a:hueOff val="0"/>
            <a:satOff val="0"/>
            <a:lumOff val="0"/>
          </a:schemeClr>
        </a:solidFill>
        <a:ln w="6350">
          <a:solidFill>
            <a:schemeClr val="tx1"/>
          </a:solidFill>
        </a:ln>
        <a:effectLst>
          <a:outerShdw blurRad="50800" dist="50800" dir="5400000" algn="ctr" rotWithShape="0">
            <a:schemeClr val="bg1">
              <a:alpha val="50000"/>
            </a:schemeClr>
          </a:outerShdw>
        </a:effectLst>
      </dgm:spPr>
      <dgm:t>
        <a:bodyPr/>
        <a:lstStyle/>
        <a:p>
          <a:r>
            <a:rPr lang="en-US" altLang="zh-TW" sz="1100">
              <a:solidFill>
                <a:sysClr val="windowText" lastClr="000000"/>
              </a:solidFill>
              <a:latin typeface="微軟正黑體" pitchFamily="34" charset="-120"/>
              <a:ea typeface="微軟正黑體" pitchFamily="34" charset="-120"/>
            </a:rPr>
            <a:t>104/3/23(</a:t>
          </a:r>
          <a:r>
            <a:rPr lang="zh-TW" altLang="en-US" sz="1100">
              <a:solidFill>
                <a:sysClr val="windowText" lastClr="000000"/>
              </a:solidFill>
              <a:latin typeface="微軟正黑體" pitchFamily="34" charset="-120"/>
              <a:ea typeface="微軟正黑體" pitchFamily="34" charset="-120"/>
            </a:rPr>
            <a:t>一</a:t>
          </a:r>
          <a:r>
            <a:rPr lang="en-US" altLang="zh-TW" sz="1100">
              <a:solidFill>
                <a:sysClr val="windowText" lastClr="000000"/>
              </a:solidFill>
              <a:latin typeface="微軟正黑體" pitchFamily="34" charset="-120"/>
              <a:ea typeface="微軟正黑體" pitchFamily="34" charset="-120"/>
            </a:rPr>
            <a:t>)</a:t>
          </a:r>
          <a:endParaRPr lang="zh-TW" altLang="en-US" sz="1100">
            <a:solidFill>
              <a:sysClr val="windowText" lastClr="000000"/>
            </a:solidFill>
            <a:latin typeface="微軟正黑體" pitchFamily="34" charset="-120"/>
            <a:ea typeface="微軟正黑體" pitchFamily="34" charset="-120"/>
          </a:endParaRPr>
        </a:p>
      </dgm:t>
    </dgm:pt>
    <dgm:pt modelId="{CD32387E-4B93-4FFA-B369-7ED7B2556FAD}" type="parTrans" cxnId="{2D76E32D-ECDF-4471-9305-5E8D32A22325}">
      <dgm:prSet/>
      <dgm:spPr/>
      <dgm:t>
        <a:bodyPr/>
        <a:lstStyle/>
        <a:p>
          <a:endParaRPr lang="zh-TW" altLang="en-US"/>
        </a:p>
      </dgm:t>
    </dgm:pt>
    <dgm:pt modelId="{B69791B2-C96D-43C0-AC87-A3001FED6ACC}" type="sibTrans" cxnId="{2D76E32D-ECDF-4471-9305-5E8D32A22325}">
      <dgm:prSet/>
      <dgm:spPr/>
      <dgm:t>
        <a:bodyPr/>
        <a:lstStyle/>
        <a:p>
          <a:endParaRPr lang="zh-TW" altLang="en-US"/>
        </a:p>
      </dgm:t>
    </dgm:pt>
    <dgm:pt modelId="{860533B5-3154-4BA8-9231-77B03707971C}">
      <dgm:prSet phldrT="[文字]" custT="1"/>
      <dgm:spPr>
        <a:noFill/>
        <a:ln w="6350">
          <a:solidFill>
            <a:schemeClr val="tx1"/>
          </a:solidFill>
        </a:ln>
        <a:effectLst>
          <a:outerShdw blurRad="50800" dist="50800" dir="5400000" algn="ctr" rotWithShape="0">
            <a:schemeClr val="bg1"/>
          </a:outerShdw>
        </a:effectLst>
      </dgm:spPr>
      <dgm:t>
        <a:bodyPr/>
        <a:lstStyle/>
        <a:p>
          <a:r>
            <a:rPr lang="zh-TW" altLang="en-US" sz="1100" b="1">
              <a:solidFill>
                <a:sysClr val="windowText" lastClr="000000"/>
              </a:solidFill>
              <a:latin typeface="微軟正黑體" pitchFamily="34" charset="-120"/>
              <a:ea typeface="微軟正黑體" pitchFamily="34" charset="-120"/>
            </a:rPr>
            <a:t>賽程公告</a:t>
          </a:r>
        </a:p>
      </dgm:t>
    </dgm:pt>
    <dgm:pt modelId="{C98B4867-A76C-4F5C-AFE7-A890CF012578}" type="parTrans" cxnId="{D121AF08-B64B-4A9D-9263-EF08D4539601}">
      <dgm:prSet/>
      <dgm:spPr/>
      <dgm:t>
        <a:bodyPr/>
        <a:lstStyle/>
        <a:p>
          <a:endParaRPr lang="zh-TW" altLang="en-US"/>
        </a:p>
      </dgm:t>
    </dgm:pt>
    <dgm:pt modelId="{AD4252E0-9512-4F20-9A54-1543AE3AC9C9}" type="sibTrans" cxnId="{D121AF08-B64B-4A9D-9263-EF08D4539601}">
      <dgm:prSet/>
      <dgm:spPr/>
      <dgm:t>
        <a:bodyPr/>
        <a:lstStyle/>
        <a:p>
          <a:endParaRPr lang="zh-TW" altLang="en-US"/>
        </a:p>
      </dgm:t>
    </dgm:pt>
    <dgm:pt modelId="{E145F248-7003-479A-884D-65883F1B6C16}">
      <dgm:prSet phldrT="[文字]" custT="1"/>
      <dgm:spPr>
        <a:solidFill>
          <a:schemeClr val="lt1">
            <a:hueOff val="0"/>
            <a:satOff val="0"/>
            <a:lumOff val="0"/>
          </a:schemeClr>
        </a:solidFill>
        <a:ln w="6350">
          <a:solidFill>
            <a:schemeClr val="tx1"/>
          </a:solidFill>
        </a:ln>
        <a:effectLst>
          <a:outerShdw blurRad="50800" dist="50800" dir="5400000" algn="ctr" rotWithShape="0">
            <a:schemeClr val="bg1">
              <a:alpha val="50000"/>
            </a:schemeClr>
          </a:outerShdw>
        </a:effectLst>
      </dgm:spPr>
      <dgm:t>
        <a:bodyPr/>
        <a:lstStyle/>
        <a:p>
          <a:r>
            <a:rPr lang="en-US" altLang="zh-TW" sz="1100">
              <a:solidFill>
                <a:sysClr val="windowText" lastClr="000000"/>
              </a:solidFill>
              <a:latin typeface="微軟正黑體" pitchFamily="34" charset="-120"/>
              <a:ea typeface="微軟正黑體" pitchFamily="34" charset="-120"/>
            </a:rPr>
            <a:t>104/3/23( </a:t>
          </a:r>
          <a:r>
            <a:rPr lang="zh-TW" altLang="en-US" sz="1100">
              <a:solidFill>
                <a:sysClr val="windowText" lastClr="000000"/>
              </a:solidFill>
              <a:latin typeface="微軟正黑體" pitchFamily="34" charset="-120"/>
              <a:ea typeface="微軟正黑體" pitchFamily="34" charset="-120"/>
            </a:rPr>
            <a:t>一</a:t>
          </a:r>
          <a:r>
            <a:rPr lang="en-US" altLang="zh-TW" sz="1100">
              <a:solidFill>
                <a:sysClr val="windowText" lastClr="000000"/>
              </a:solidFill>
              <a:latin typeface="微軟正黑體" pitchFamily="34" charset="-120"/>
              <a:ea typeface="微軟正黑體" pitchFamily="34" charset="-120"/>
            </a:rPr>
            <a:t>)</a:t>
          </a:r>
          <a:endParaRPr lang="zh-TW" altLang="en-US" sz="1100">
            <a:solidFill>
              <a:sysClr val="windowText" lastClr="000000"/>
            </a:solidFill>
            <a:latin typeface="微軟正黑體" pitchFamily="34" charset="-120"/>
            <a:ea typeface="微軟正黑體" pitchFamily="34" charset="-120"/>
          </a:endParaRPr>
        </a:p>
      </dgm:t>
    </dgm:pt>
    <dgm:pt modelId="{BFC61C74-5E6F-4711-9D64-0708930552BA}" type="parTrans" cxnId="{77AC64DE-A07C-49BC-9894-260702010787}">
      <dgm:prSet/>
      <dgm:spPr/>
      <dgm:t>
        <a:bodyPr/>
        <a:lstStyle/>
        <a:p>
          <a:endParaRPr lang="zh-TW" altLang="en-US"/>
        </a:p>
      </dgm:t>
    </dgm:pt>
    <dgm:pt modelId="{C4F10C0B-29D8-4184-8F03-57273A984066}" type="sibTrans" cxnId="{77AC64DE-A07C-49BC-9894-260702010787}">
      <dgm:prSet/>
      <dgm:spPr/>
      <dgm:t>
        <a:bodyPr/>
        <a:lstStyle/>
        <a:p>
          <a:endParaRPr lang="zh-TW" altLang="en-US"/>
        </a:p>
      </dgm:t>
    </dgm:pt>
    <dgm:pt modelId="{9BFDE5A8-B8F4-47E2-BE76-07D01590741A}">
      <dgm:prSet phldrT="[文字]" custT="1"/>
      <dgm:spPr>
        <a:solidFill>
          <a:schemeClr val="lt1">
            <a:hueOff val="0"/>
            <a:satOff val="0"/>
            <a:lumOff val="0"/>
          </a:schemeClr>
        </a:solidFill>
        <a:ln w="6350">
          <a:solidFill>
            <a:schemeClr val="tx1"/>
          </a:solidFill>
        </a:ln>
        <a:effectLst>
          <a:outerShdw blurRad="50800" dist="50800" dir="5400000" algn="ctr" rotWithShape="0">
            <a:schemeClr val="bg1">
              <a:alpha val="50000"/>
            </a:schemeClr>
          </a:outerShdw>
        </a:effectLst>
      </dgm:spPr>
      <dgm:t>
        <a:bodyPr/>
        <a:lstStyle/>
        <a:p>
          <a:r>
            <a:rPr lang="zh-TW" altLang="en-US" sz="1100">
              <a:solidFill>
                <a:sysClr val="windowText" lastClr="000000"/>
              </a:solidFill>
              <a:latin typeface="微軟正黑體" pitchFamily="34" charset="-120"/>
              <a:ea typeface="微軟正黑體" pitchFamily="34" charset="-120"/>
            </a:rPr>
            <a:t>下午</a:t>
          </a:r>
          <a:r>
            <a:rPr lang="en-US" altLang="zh-TW" sz="1100">
              <a:solidFill>
                <a:sysClr val="windowText" lastClr="000000"/>
              </a:solidFill>
              <a:latin typeface="微軟正黑體" pitchFamily="34" charset="-120"/>
              <a:ea typeface="微軟正黑體" pitchFamily="34" charset="-120"/>
            </a:rPr>
            <a:t>1</a:t>
          </a:r>
          <a:r>
            <a:rPr lang="zh-TW" altLang="en-US" sz="1100">
              <a:solidFill>
                <a:sysClr val="windowText" lastClr="000000"/>
              </a:solidFill>
              <a:latin typeface="微軟正黑體" pitchFamily="34" charset="-120"/>
              <a:ea typeface="微軟正黑體" pitchFamily="34" charset="-120"/>
            </a:rPr>
            <a:t>點</a:t>
          </a:r>
          <a:r>
            <a:rPr lang="en-US" altLang="zh-TW" sz="1100">
              <a:solidFill>
                <a:sysClr val="windowText" lastClr="000000"/>
              </a:solidFill>
              <a:latin typeface="微軟正黑體" pitchFamily="34" charset="-120"/>
              <a:ea typeface="微軟正黑體" pitchFamily="34" charset="-120"/>
            </a:rPr>
            <a:t>30</a:t>
          </a:r>
          <a:r>
            <a:rPr lang="zh-TW" altLang="en-US" sz="1100">
              <a:solidFill>
                <a:sysClr val="windowText" lastClr="000000"/>
              </a:solidFill>
              <a:latin typeface="微軟正黑體" pitchFamily="34" charset="-120"/>
              <a:ea typeface="微軟正黑體" pitchFamily="34" charset="-120"/>
            </a:rPr>
            <a:t>分</a:t>
          </a:r>
        </a:p>
      </dgm:t>
    </dgm:pt>
    <dgm:pt modelId="{BBFFA4C2-576E-4BFE-A0EC-E95811F43002}" type="parTrans" cxnId="{4505C425-D4AB-49BA-AAFF-6DF378CEE507}">
      <dgm:prSet/>
      <dgm:spPr/>
      <dgm:t>
        <a:bodyPr/>
        <a:lstStyle/>
        <a:p>
          <a:endParaRPr lang="zh-TW" altLang="en-US"/>
        </a:p>
      </dgm:t>
    </dgm:pt>
    <dgm:pt modelId="{9CE817AB-E776-4708-ADAE-478D1A063C9C}" type="sibTrans" cxnId="{4505C425-D4AB-49BA-AAFF-6DF378CEE507}">
      <dgm:prSet/>
      <dgm:spPr/>
      <dgm:t>
        <a:bodyPr/>
        <a:lstStyle/>
        <a:p>
          <a:endParaRPr lang="zh-TW" altLang="en-US"/>
        </a:p>
      </dgm:t>
    </dgm:pt>
    <dgm:pt modelId="{9920A0C6-C62C-4830-9897-4AD913E2BB18}">
      <dgm:prSet phldrT="[文字]" custT="1"/>
      <dgm:spPr>
        <a:solidFill>
          <a:schemeClr val="lt1">
            <a:hueOff val="0"/>
            <a:satOff val="0"/>
            <a:lumOff val="0"/>
          </a:schemeClr>
        </a:solidFill>
        <a:ln w="6350">
          <a:solidFill>
            <a:schemeClr val="tx1"/>
          </a:solidFill>
        </a:ln>
        <a:effectLst>
          <a:outerShdw blurRad="50800" dist="50800" dir="5400000" algn="ctr" rotWithShape="0">
            <a:schemeClr val="bg1">
              <a:alpha val="50000"/>
            </a:schemeClr>
          </a:outerShdw>
        </a:effectLst>
      </dgm:spPr>
      <dgm:t>
        <a:bodyPr/>
        <a:lstStyle/>
        <a:p>
          <a:r>
            <a:rPr lang="zh-TW" altLang="en-US" sz="1100">
              <a:solidFill>
                <a:sysClr val="windowText" lastClr="000000"/>
              </a:solidFill>
              <a:latin typeface="微軟正黑體" pitchFamily="34" charset="-120"/>
              <a:ea typeface="微軟正黑體" pitchFamily="34" charset="-120"/>
            </a:rPr>
            <a:t>上午</a:t>
          </a:r>
          <a:r>
            <a:rPr lang="en-US" altLang="zh-TW" sz="1100">
              <a:solidFill>
                <a:sysClr val="windowText" lastClr="000000"/>
              </a:solidFill>
              <a:latin typeface="微軟正黑體" pitchFamily="34" charset="-120"/>
              <a:ea typeface="微軟正黑體" pitchFamily="34" charset="-120"/>
            </a:rPr>
            <a:t>10</a:t>
          </a:r>
          <a:r>
            <a:rPr lang="zh-TW" altLang="en-US" sz="1100">
              <a:solidFill>
                <a:sysClr val="windowText" lastClr="000000"/>
              </a:solidFill>
              <a:latin typeface="微軟正黑體" pitchFamily="34" charset="-120"/>
              <a:ea typeface="微軟正黑體" pitchFamily="34" charset="-120"/>
            </a:rPr>
            <a:t>點</a:t>
          </a:r>
        </a:p>
      </dgm:t>
    </dgm:pt>
    <dgm:pt modelId="{79AED4A7-5D25-43D4-951C-BE2E53267EB8}" type="parTrans" cxnId="{9661C321-6D83-47D5-A045-F08DCA8497A6}">
      <dgm:prSet/>
      <dgm:spPr/>
      <dgm:t>
        <a:bodyPr/>
        <a:lstStyle/>
        <a:p>
          <a:endParaRPr lang="zh-TW" altLang="en-US"/>
        </a:p>
      </dgm:t>
    </dgm:pt>
    <dgm:pt modelId="{7E91D95D-AB07-4C1C-9641-2390D3A97C40}" type="sibTrans" cxnId="{9661C321-6D83-47D5-A045-F08DCA8497A6}">
      <dgm:prSet/>
      <dgm:spPr/>
      <dgm:t>
        <a:bodyPr/>
        <a:lstStyle/>
        <a:p>
          <a:endParaRPr lang="zh-TW" altLang="en-US"/>
        </a:p>
      </dgm:t>
    </dgm:pt>
    <dgm:pt modelId="{92010FA9-B514-4E61-BCEE-B2AF006EE624}">
      <dgm:prSet phldrT="[文字]" custT="1"/>
      <dgm:spPr>
        <a:solidFill>
          <a:schemeClr val="lt1">
            <a:hueOff val="0"/>
            <a:satOff val="0"/>
            <a:lumOff val="0"/>
          </a:schemeClr>
        </a:solidFill>
        <a:ln w="6350">
          <a:solidFill>
            <a:schemeClr val="tx1"/>
          </a:solidFill>
        </a:ln>
        <a:effectLst>
          <a:outerShdw blurRad="50800" dist="50800" dir="5400000" algn="ctr" rotWithShape="0">
            <a:schemeClr val="bg1">
              <a:alpha val="50000"/>
            </a:schemeClr>
          </a:outerShdw>
        </a:effectLst>
      </dgm:spPr>
      <dgm:t>
        <a:bodyPr/>
        <a:lstStyle/>
        <a:p>
          <a:r>
            <a:rPr lang="zh-TW" altLang="en-US" sz="1100">
              <a:solidFill>
                <a:sysClr val="windowText" lastClr="000000"/>
              </a:solidFill>
              <a:latin typeface="微軟正黑體" pitchFamily="34" charset="-120"/>
              <a:ea typeface="微軟正黑體" pitchFamily="34" charset="-120"/>
            </a:rPr>
            <a:t>下午</a:t>
          </a:r>
          <a:r>
            <a:rPr lang="en-US" altLang="zh-TW" sz="1100">
              <a:solidFill>
                <a:sysClr val="windowText" lastClr="000000"/>
              </a:solidFill>
              <a:latin typeface="微軟正黑體" pitchFamily="34" charset="-120"/>
              <a:ea typeface="微軟正黑體" pitchFamily="34" charset="-120"/>
            </a:rPr>
            <a:t>3</a:t>
          </a:r>
          <a:r>
            <a:rPr lang="zh-TW" altLang="en-US" sz="1100">
              <a:solidFill>
                <a:sysClr val="windowText" lastClr="000000"/>
              </a:solidFill>
              <a:latin typeface="微軟正黑體" pitchFamily="34" charset="-120"/>
              <a:ea typeface="微軟正黑體" pitchFamily="34" charset="-120"/>
            </a:rPr>
            <a:t>點</a:t>
          </a:r>
        </a:p>
      </dgm:t>
    </dgm:pt>
    <dgm:pt modelId="{48ADEC15-3BF3-4603-B758-723F98EF7444}" type="parTrans" cxnId="{7B7F98CA-8909-44A3-962A-D7E629BA0E8F}">
      <dgm:prSet/>
      <dgm:spPr/>
      <dgm:t>
        <a:bodyPr/>
        <a:lstStyle/>
        <a:p>
          <a:endParaRPr lang="zh-TW" altLang="en-US"/>
        </a:p>
      </dgm:t>
    </dgm:pt>
    <dgm:pt modelId="{42B325CB-CF5A-4C5E-BF38-4CD20A739E1F}" type="sibTrans" cxnId="{7B7F98CA-8909-44A3-962A-D7E629BA0E8F}">
      <dgm:prSet/>
      <dgm:spPr/>
      <dgm:t>
        <a:bodyPr/>
        <a:lstStyle/>
        <a:p>
          <a:endParaRPr lang="zh-TW" altLang="en-US"/>
        </a:p>
      </dgm:t>
    </dgm:pt>
    <dgm:pt modelId="{65D87A58-B059-477A-922E-23D363BF3F4D}">
      <dgm:prSet phldrT="[文字]" custT="1"/>
      <dgm:spPr>
        <a:solidFill>
          <a:schemeClr val="lt1">
            <a:hueOff val="0"/>
            <a:satOff val="0"/>
            <a:lumOff val="0"/>
          </a:schemeClr>
        </a:solidFill>
        <a:ln w="6350">
          <a:solidFill>
            <a:schemeClr val="tx1"/>
          </a:solidFill>
        </a:ln>
        <a:effectLst>
          <a:outerShdw blurRad="50800" dist="50800" dir="5400000" algn="ctr" rotWithShape="0">
            <a:schemeClr val="bg1">
              <a:alpha val="50000"/>
            </a:schemeClr>
          </a:outerShdw>
        </a:effectLst>
      </dgm:spPr>
      <dgm:t>
        <a:bodyPr/>
        <a:lstStyle/>
        <a:p>
          <a:r>
            <a:rPr lang="zh-TW" altLang="en-US" sz="1100">
              <a:solidFill>
                <a:sysClr val="windowText" lastClr="000000"/>
              </a:solidFill>
              <a:latin typeface="微軟正黑體" pitchFamily="34" charset="-120"/>
              <a:ea typeface="微軟正黑體" pitchFamily="34" charset="-120"/>
            </a:rPr>
            <a:t>地點詳見十七、</a:t>
          </a:r>
          <a:r>
            <a:rPr lang="en-US" altLang="zh-TW" sz="1100">
              <a:solidFill>
                <a:sysClr val="windowText" lastClr="000000"/>
              </a:solidFill>
              <a:latin typeface="微軟正黑體" pitchFamily="34" charset="-120"/>
              <a:ea typeface="微軟正黑體" pitchFamily="34" charset="-120"/>
            </a:rPr>
            <a:t>(</a:t>
          </a:r>
          <a:r>
            <a:rPr lang="zh-TW" altLang="en-US" sz="1100">
              <a:solidFill>
                <a:sysClr val="windowText" lastClr="000000"/>
              </a:solidFill>
              <a:latin typeface="微軟正黑體" pitchFamily="34" charset="-120"/>
              <a:ea typeface="微軟正黑體" pitchFamily="34" charset="-120"/>
            </a:rPr>
            <a:t>一</a:t>
          </a:r>
          <a:r>
            <a:rPr lang="en-US" altLang="zh-TW" sz="1100">
              <a:solidFill>
                <a:sysClr val="windowText" lastClr="000000"/>
              </a:solidFill>
              <a:latin typeface="微軟正黑體" pitchFamily="34" charset="-120"/>
              <a:ea typeface="微軟正黑體" pitchFamily="34" charset="-120"/>
            </a:rPr>
            <a:t>)</a:t>
          </a:r>
          <a:endParaRPr lang="zh-TW" altLang="en-US" sz="1100">
            <a:solidFill>
              <a:sysClr val="windowText" lastClr="000000"/>
            </a:solidFill>
            <a:latin typeface="微軟正黑體" pitchFamily="34" charset="-120"/>
            <a:ea typeface="微軟正黑體" pitchFamily="34" charset="-120"/>
          </a:endParaRPr>
        </a:p>
      </dgm:t>
    </dgm:pt>
    <dgm:pt modelId="{525E335E-C3AA-4AE3-90DF-116883239BCD}" type="parTrans" cxnId="{7874E1A4-7C2F-4B2F-AFF5-2AC6ED15D7AF}">
      <dgm:prSet/>
      <dgm:spPr/>
    </dgm:pt>
    <dgm:pt modelId="{5CEA482F-803A-4057-9568-29C1CD2CFACF}" type="sibTrans" cxnId="{7874E1A4-7C2F-4B2F-AFF5-2AC6ED15D7AF}">
      <dgm:prSet/>
      <dgm:spPr/>
    </dgm:pt>
    <dgm:pt modelId="{263AA034-5732-4214-BCE3-958B122D3F72}">
      <dgm:prSet phldrT="[文字]" custT="1"/>
      <dgm:spPr>
        <a:solidFill>
          <a:schemeClr val="lt1">
            <a:hueOff val="0"/>
            <a:satOff val="0"/>
            <a:lumOff val="0"/>
          </a:schemeClr>
        </a:solidFill>
        <a:ln w="6350">
          <a:solidFill>
            <a:schemeClr val="tx1"/>
          </a:solidFill>
        </a:ln>
        <a:effectLst>
          <a:outerShdw blurRad="50800" dist="50800" dir="5400000" algn="ctr" rotWithShape="0">
            <a:schemeClr val="bg1">
              <a:alpha val="50000"/>
            </a:schemeClr>
          </a:outerShdw>
        </a:effectLst>
      </dgm:spPr>
      <dgm:t>
        <a:bodyPr/>
        <a:lstStyle/>
        <a:p>
          <a:r>
            <a:rPr lang="zh-TW" altLang="en-US" sz="1100">
              <a:solidFill>
                <a:sysClr val="windowText" lastClr="000000"/>
              </a:solidFill>
              <a:latin typeface="微軟正黑體" pitchFamily="34" charset="-120"/>
              <a:ea typeface="微軟正黑體" pitchFamily="34" charset="-120"/>
            </a:rPr>
            <a:t>地點詳見十七、</a:t>
          </a:r>
          <a:r>
            <a:rPr lang="en-US" altLang="zh-TW" sz="1100">
              <a:solidFill>
                <a:sysClr val="windowText" lastClr="000000"/>
              </a:solidFill>
              <a:latin typeface="微軟正黑體" pitchFamily="34" charset="-120"/>
              <a:ea typeface="微軟正黑體" pitchFamily="34" charset="-120"/>
            </a:rPr>
            <a:t>(</a:t>
          </a:r>
          <a:r>
            <a:rPr lang="zh-TW" altLang="en-US" sz="1100">
              <a:solidFill>
                <a:sysClr val="windowText" lastClr="000000"/>
              </a:solidFill>
              <a:latin typeface="微軟正黑體" pitchFamily="34" charset="-120"/>
              <a:ea typeface="微軟正黑體" pitchFamily="34" charset="-120"/>
            </a:rPr>
            <a:t>一</a:t>
          </a:r>
          <a:r>
            <a:rPr lang="en-US" altLang="zh-TW" sz="1100">
              <a:solidFill>
                <a:sysClr val="windowText" lastClr="000000"/>
              </a:solidFill>
              <a:latin typeface="微軟正黑體" pitchFamily="34" charset="-120"/>
              <a:ea typeface="微軟正黑體" pitchFamily="34" charset="-120"/>
            </a:rPr>
            <a:t>)</a:t>
          </a:r>
          <a:endParaRPr lang="zh-TW" altLang="en-US" sz="1100">
            <a:solidFill>
              <a:sysClr val="windowText" lastClr="000000"/>
            </a:solidFill>
            <a:latin typeface="微軟正黑體" pitchFamily="34" charset="-120"/>
            <a:ea typeface="微軟正黑體" pitchFamily="34" charset="-120"/>
          </a:endParaRPr>
        </a:p>
      </dgm:t>
    </dgm:pt>
    <dgm:pt modelId="{2D94AD1E-0FF2-4B8D-A50A-47EA3FAEE3BE}" type="parTrans" cxnId="{8BC0318E-1ACA-49C0-93AA-55FDF081CF77}">
      <dgm:prSet/>
      <dgm:spPr/>
    </dgm:pt>
    <dgm:pt modelId="{7244F63B-8DC3-4D54-B7FA-E7F05F0BEDA5}" type="sibTrans" cxnId="{8BC0318E-1ACA-49C0-93AA-55FDF081CF77}">
      <dgm:prSet/>
      <dgm:spPr/>
    </dgm:pt>
    <dgm:pt modelId="{B8AA6DDA-AFEC-4015-B70D-DF69B78FF04C}" type="pres">
      <dgm:prSet presAssocID="{1CEA75F2-C196-4308-A835-53A9F3199308}" presName="linearFlow" presStyleCnt="0">
        <dgm:presLayoutVars>
          <dgm:dir/>
          <dgm:animLvl val="lvl"/>
          <dgm:resizeHandles val="exact"/>
        </dgm:presLayoutVars>
      </dgm:prSet>
      <dgm:spPr/>
      <dgm:t>
        <a:bodyPr/>
        <a:lstStyle/>
        <a:p>
          <a:endParaRPr lang="zh-TW" altLang="en-US"/>
        </a:p>
      </dgm:t>
    </dgm:pt>
    <dgm:pt modelId="{B59FCF6E-F396-4FD9-B569-98BAE4BB414A}" type="pres">
      <dgm:prSet presAssocID="{9B713E8D-EC7F-4075-9C7F-B085F05E98DC}" presName="composite" presStyleCnt="0"/>
      <dgm:spPr/>
    </dgm:pt>
    <dgm:pt modelId="{9E50046D-36D6-4F0E-B005-0C544C065F0A}" type="pres">
      <dgm:prSet presAssocID="{9B713E8D-EC7F-4075-9C7F-B085F05E98DC}" presName="parTx" presStyleLbl="node1" presStyleIdx="0" presStyleCnt="3">
        <dgm:presLayoutVars>
          <dgm:chMax val="0"/>
          <dgm:chPref val="0"/>
          <dgm:bulletEnabled val="1"/>
        </dgm:presLayoutVars>
      </dgm:prSet>
      <dgm:spPr/>
      <dgm:t>
        <a:bodyPr/>
        <a:lstStyle/>
        <a:p>
          <a:endParaRPr lang="zh-TW" altLang="en-US"/>
        </a:p>
      </dgm:t>
    </dgm:pt>
    <dgm:pt modelId="{020861C8-206D-435A-A90C-FDDDA227E069}" type="pres">
      <dgm:prSet presAssocID="{9B713E8D-EC7F-4075-9C7F-B085F05E98DC}" presName="parSh" presStyleLbl="node1" presStyleIdx="0" presStyleCnt="3" custScaleY="83544"/>
      <dgm:spPr/>
      <dgm:t>
        <a:bodyPr/>
        <a:lstStyle/>
        <a:p>
          <a:endParaRPr lang="zh-TW" altLang="en-US"/>
        </a:p>
      </dgm:t>
    </dgm:pt>
    <dgm:pt modelId="{AD98C580-197D-45F0-84D3-17B4326B1681}" type="pres">
      <dgm:prSet presAssocID="{9B713E8D-EC7F-4075-9C7F-B085F05E98DC}" presName="desTx" presStyleLbl="fgAcc1" presStyleIdx="0" presStyleCnt="3">
        <dgm:presLayoutVars>
          <dgm:bulletEnabled val="1"/>
        </dgm:presLayoutVars>
      </dgm:prSet>
      <dgm:spPr/>
      <dgm:t>
        <a:bodyPr/>
        <a:lstStyle/>
        <a:p>
          <a:endParaRPr lang="zh-TW" altLang="en-US"/>
        </a:p>
      </dgm:t>
    </dgm:pt>
    <dgm:pt modelId="{C0FE5170-FA90-4860-8C0D-6D892E84991B}" type="pres">
      <dgm:prSet presAssocID="{03844157-3B25-4CF3-A638-8C77C0B97ED5}" presName="sibTrans" presStyleLbl="sibTrans2D1" presStyleIdx="0" presStyleCnt="2"/>
      <dgm:spPr/>
      <dgm:t>
        <a:bodyPr/>
        <a:lstStyle/>
        <a:p>
          <a:endParaRPr lang="zh-TW" altLang="en-US"/>
        </a:p>
      </dgm:t>
    </dgm:pt>
    <dgm:pt modelId="{19C5396C-4171-4521-988A-DB1E55B26C9B}" type="pres">
      <dgm:prSet presAssocID="{03844157-3B25-4CF3-A638-8C77C0B97ED5}" presName="connTx" presStyleLbl="sibTrans2D1" presStyleIdx="0" presStyleCnt="2"/>
      <dgm:spPr/>
      <dgm:t>
        <a:bodyPr/>
        <a:lstStyle/>
        <a:p>
          <a:endParaRPr lang="zh-TW" altLang="en-US"/>
        </a:p>
      </dgm:t>
    </dgm:pt>
    <dgm:pt modelId="{77BECF29-4CBB-4A1A-A35F-31AA5F3884DE}" type="pres">
      <dgm:prSet presAssocID="{B860FC8B-B577-48B0-9BAE-D722CF19B1E2}" presName="composite" presStyleCnt="0"/>
      <dgm:spPr/>
    </dgm:pt>
    <dgm:pt modelId="{CBC146E8-A0A5-42A2-9ED9-2C50A13AF5B9}" type="pres">
      <dgm:prSet presAssocID="{B860FC8B-B577-48B0-9BAE-D722CF19B1E2}" presName="parTx" presStyleLbl="node1" presStyleIdx="0" presStyleCnt="3">
        <dgm:presLayoutVars>
          <dgm:chMax val="0"/>
          <dgm:chPref val="0"/>
          <dgm:bulletEnabled val="1"/>
        </dgm:presLayoutVars>
      </dgm:prSet>
      <dgm:spPr/>
      <dgm:t>
        <a:bodyPr/>
        <a:lstStyle/>
        <a:p>
          <a:endParaRPr lang="zh-TW" altLang="en-US"/>
        </a:p>
      </dgm:t>
    </dgm:pt>
    <dgm:pt modelId="{6210B65B-358D-469C-8E61-C3241E1101A5}" type="pres">
      <dgm:prSet presAssocID="{B860FC8B-B577-48B0-9BAE-D722CF19B1E2}" presName="parSh" presStyleLbl="node1" presStyleIdx="1" presStyleCnt="3" custScaleY="85714"/>
      <dgm:spPr/>
      <dgm:t>
        <a:bodyPr/>
        <a:lstStyle/>
        <a:p>
          <a:endParaRPr lang="zh-TW" altLang="en-US"/>
        </a:p>
      </dgm:t>
    </dgm:pt>
    <dgm:pt modelId="{48D433EF-2627-46A8-A868-43531931EAEF}" type="pres">
      <dgm:prSet presAssocID="{B860FC8B-B577-48B0-9BAE-D722CF19B1E2}" presName="desTx" presStyleLbl="fgAcc1" presStyleIdx="1" presStyleCnt="3">
        <dgm:presLayoutVars>
          <dgm:bulletEnabled val="1"/>
        </dgm:presLayoutVars>
      </dgm:prSet>
      <dgm:spPr/>
      <dgm:t>
        <a:bodyPr/>
        <a:lstStyle/>
        <a:p>
          <a:endParaRPr lang="zh-TW" altLang="en-US"/>
        </a:p>
      </dgm:t>
    </dgm:pt>
    <dgm:pt modelId="{611107F1-0958-466A-9676-7D66F68C346A}" type="pres">
      <dgm:prSet presAssocID="{C3308FF8-1792-4A5C-AFA1-3E292231CF88}" presName="sibTrans" presStyleLbl="sibTrans2D1" presStyleIdx="1" presStyleCnt="2"/>
      <dgm:spPr/>
      <dgm:t>
        <a:bodyPr/>
        <a:lstStyle/>
        <a:p>
          <a:endParaRPr lang="zh-TW" altLang="en-US"/>
        </a:p>
      </dgm:t>
    </dgm:pt>
    <dgm:pt modelId="{479D24E0-61EC-4F93-8750-7FE6D36949EF}" type="pres">
      <dgm:prSet presAssocID="{C3308FF8-1792-4A5C-AFA1-3E292231CF88}" presName="connTx" presStyleLbl="sibTrans2D1" presStyleIdx="1" presStyleCnt="2"/>
      <dgm:spPr/>
      <dgm:t>
        <a:bodyPr/>
        <a:lstStyle/>
        <a:p>
          <a:endParaRPr lang="zh-TW" altLang="en-US"/>
        </a:p>
      </dgm:t>
    </dgm:pt>
    <dgm:pt modelId="{B0496851-772E-4A74-8ECF-DA79C50DFFB7}" type="pres">
      <dgm:prSet presAssocID="{860533B5-3154-4BA8-9231-77B03707971C}" presName="composite" presStyleCnt="0"/>
      <dgm:spPr/>
    </dgm:pt>
    <dgm:pt modelId="{9387917A-212C-47BE-A92A-5708C480338A}" type="pres">
      <dgm:prSet presAssocID="{860533B5-3154-4BA8-9231-77B03707971C}" presName="parTx" presStyleLbl="node1" presStyleIdx="1" presStyleCnt="3">
        <dgm:presLayoutVars>
          <dgm:chMax val="0"/>
          <dgm:chPref val="0"/>
          <dgm:bulletEnabled val="1"/>
        </dgm:presLayoutVars>
      </dgm:prSet>
      <dgm:spPr/>
      <dgm:t>
        <a:bodyPr/>
        <a:lstStyle/>
        <a:p>
          <a:endParaRPr lang="zh-TW" altLang="en-US"/>
        </a:p>
      </dgm:t>
    </dgm:pt>
    <dgm:pt modelId="{0BCFB8BC-CCEB-455B-8C91-408562588DAA}" type="pres">
      <dgm:prSet presAssocID="{860533B5-3154-4BA8-9231-77B03707971C}" presName="parSh" presStyleLbl="node1" presStyleIdx="2" presStyleCnt="3" custScaleY="88236"/>
      <dgm:spPr/>
      <dgm:t>
        <a:bodyPr/>
        <a:lstStyle/>
        <a:p>
          <a:endParaRPr lang="zh-TW" altLang="en-US"/>
        </a:p>
      </dgm:t>
    </dgm:pt>
    <dgm:pt modelId="{0AC50FA4-CECC-407C-A790-4FAFBC19CE20}" type="pres">
      <dgm:prSet presAssocID="{860533B5-3154-4BA8-9231-77B03707971C}" presName="desTx" presStyleLbl="fgAcc1" presStyleIdx="2" presStyleCnt="3">
        <dgm:presLayoutVars>
          <dgm:bulletEnabled val="1"/>
        </dgm:presLayoutVars>
      </dgm:prSet>
      <dgm:spPr/>
      <dgm:t>
        <a:bodyPr/>
        <a:lstStyle/>
        <a:p>
          <a:endParaRPr lang="zh-TW" altLang="en-US"/>
        </a:p>
      </dgm:t>
    </dgm:pt>
  </dgm:ptLst>
  <dgm:cxnLst>
    <dgm:cxn modelId="{959002D8-62B3-4046-A699-43F087A6631C}" type="presOf" srcId="{263AA034-5732-4214-BCE3-958B122D3F72}" destId="{48D433EF-2627-46A8-A868-43531931EAEF}" srcOrd="0" destOrd="2" presId="urn:microsoft.com/office/officeart/2005/8/layout/process3"/>
    <dgm:cxn modelId="{5DEA9661-CE9C-471F-AB16-8B1A93360298}" type="presOf" srcId="{1CEA75F2-C196-4308-A835-53A9F3199308}" destId="{B8AA6DDA-AFEC-4015-B70D-DF69B78FF04C}" srcOrd="0" destOrd="0" presId="urn:microsoft.com/office/officeart/2005/8/layout/process3"/>
    <dgm:cxn modelId="{F0CD3440-B49F-4308-ACC7-E62DEC70053E}" type="presOf" srcId="{03844157-3B25-4CF3-A638-8C77C0B97ED5}" destId="{C0FE5170-FA90-4860-8C0D-6D892E84991B}" srcOrd="0" destOrd="0" presId="urn:microsoft.com/office/officeart/2005/8/layout/process3"/>
    <dgm:cxn modelId="{7E55B9FC-376B-4651-B906-10C3E1EA5458}" type="presOf" srcId="{E145F248-7003-479A-884D-65883F1B6C16}" destId="{0AC50FA4-CECC-407C-A790-4FAFBC19CE20}" srcOrd="0" destOrd="0" presId="urn:microsoft.com/office/officeart/2005/8/layout/process3"/>
    <dgm:cxn modelId="{77AC64DE-A07C-49BC-9894-260702010787}" srcId="{860533B5-3154-4BA8-9231-77B03707971C}" destId="{E145F248-7003-479A-884D-65883F1B6C16}" srcOrd="0" destOrd="0" parTransId="{BFC61C74-5E6F-4711-9D64-0708930552BA}" sibTransId="{C4F10C0B-29D8-4184-8F03-57273A984066}"/>
    <dgm:cxn modelId="{D50C606D-79FD-4A55-B0BF-ACF5F419BF2A}" type="presOf" srcId="{92010FA9-B514-4E61-BCEE-B2AF006EE624}" destId="{0AC50FA4-CECC-407C-A790-4FAFBC19CE20}" srcOrd="0" destOrd="1" presId="urn:microsoft.com/office/officeart/2005/8/layout/process3"/>
    <dgm:cxn modelId="{9661C321-6D83-47D5-A045-F08DCA8497A6}" srcId="{B860FC8B-B577-48B0-9BAE-D722CF19B1E2}" destId="{9920A0C6-C62C-4830-9897-4AD913E2BB18}" srcOrd="1" destOrd="0" parTransId="{79AED4A7-5D25-43D4-951C-BE2E53267EB8}" sibTransId="{7E91D95D-AB07-4C1C-9641-2390D3A97C40}"/>
    <dgm:cxn modelId="{D121AF08-B64B-4A9D-9263-EF08D4539601}" srcId="{1CEA75F2-C196-4308-A835-53A9F3199308}" destId="{860533B5-3154-4BA8-9231-77B03707971C}" srcOrd="2" destOrd="0" parTransId="{C98B4867-A76C-4F5C-AFE7-A890CF012578}" sibTransId="{AD4252E0-9512-4F20-9A54-1543AE3AC9C9}"/>
    <dgm:cxn modelId="{547EE87E-C77E-4684-AB8E-0BCF30BB884B}" type="presOf" srcId="{0C77BA84-C64A-4473-BE88-3CBD6C01A5E7}" destId="{48D433EF-2627-46A8-A868-43531931EAEF}" srcOrd="0" destOrd="0" presId="urn:microsoft.com/office/officeart/2005/8/layout/process3"/>
    <dgm:cxn modelId="{1F196CF9-1CF2-435D-93A8-DD8C6733EBC8}" type="presOf" srcId="{9BFDE5A8-B8F4-47E2-BE76-07D01590741A}" destId="{AD98C580-197D-45F0-84D3-17B4326B1681}" srcOrd="0" destOrd="1" presId="urn:microsoft.com/office/officeart/2005/8/layout/process3"/>
    <dgm:cxn modelId="{20B5592B-3C78-41FF-80FE-A8F07D15310F}" srcId="{1CEA75F2-C196-4308-A835-53A9F3199308}" destId="{9B713E8D-EC7F-4075-9C7F-B085F05E98DC}" srcOrd="0" destOrd="0" parTransId="{B730817B-13C1-4F5D-8155-B4FE6137BF69}" sibTransId="{03844157-3B25-4CF3-A638-8C77C0B97ED5}"/>
    <dgm:cxn modelId="{B3F8A415-78D3-4BBF-98F4-707A54295541}" type="presOf" srcId="{B860FC8B-B577-48B0-9BAE-D722CF19B1E2}" destId="{6210B65B-358D-469C-8E61-C3241E1101A5}" srcOrd="1" destOrd="0" presId="urn:microsoft.com/office/officeart/2005/8/layout/process3"/>
    <dgm:cxn modelId="{8BC0318E-1ACA-49C0-93AA-55FDF081CF77}" srcId="{B860FC8B-B577-48B0-9BAE-D722CF19B1E2}" destId="{263AA034-5732-4214-BCE3-958B122D3F72}" srcOrd="2" destOrd="0" parTransId="{2D94AD1E-0FF2-4B8D-A50A-47EA3FAEE3BE}" sibTransId="{7244F63B-8DC3-4D54-B7FA-E7F05F0BEDA5}"/>
    <dgm:cxn modelId="{78666894-E3DA-43C9-B663-9B83C2653498}" type="presOf" srcId="{860533B5-3154-4BA8-9231-77B03707971C}" destId="{0BCFB8BC-CCEB-455B-8C91-408562588DAA}" srcOrd="1" destOrd="0" presId="urn:microsoft.com/office/officeart/2005/8/layout/process3"/>
    <dgm:cxn modelId="{D381AF32-01E6-4210-B759-E291FC144ADB}" type="presOf" srcId="{C3308FF8-1792-4A5C-AFA1-3E292231CF88}" destId="{479D24E0-61EC-4F93-8750-7FE6D36949EF}" srcOrd="1" destOrd="0" presId="urn:microsoft.com/office/officeart/2005/8/layout/process3"/>
    <dgm:cxn modelId="{7874E1A4-7C2F-4B2F-AFF5-2AC6ED15D7AF}" srcId="{9B713E8D-EC7F-4075-9C7F-B085F05E98DC}" destId="{65D87A58-B059-477A-922E-23D363BF3F4D}" srcOrd="2" destOrd="0" parTransId="{525E335E-C3AA-4AE3-90DF-116883239BCD}" sibTransId="{5CEA482F-803A-4057-9568-29C1CD2CFACF}"/>
    <dgm:cxn modelId="{53A35E43-3C5D-4BCF-935E-0C35CB975BCB}" srcId="{9B713E8D-EC7F-4075-9C7F-B085F05E98DC}" destId="{A1B408F9-D72B-42A0-A12E-83569478EAC2}" srcOrd="0" destOrd="0" parTransId="{8D7C05A6-010B-45D7-885B-71723097C756}" sibTransId="{1DCB4FC8-2458-4211-A994-493E55B0DF58}"/>
    <dgm:cxn modelId="{AB0D47AB-F22A-4C3C-BA75-530FCB86E2C2}" type="presOf" srcId="{03844157-3B25-4CF3-A638-8C77C0B97ED5}" destId="{19C5396C-4171-4521-988A-DB1E55B26C9B}" srcOrd="1" destOrd="0" presId="urn:microsoft.com/office/officeart/2005/8/layout/process3"/>
    <dgm:cxn modelId="{DC0383B0-0DBF-400F-BDF2-6B9D8BC0A931}" type="presOf" srcId="{65D87A58-B059-477A-922E-23D363BF3F4D}" destId="{AD98C580-197D-45F0-84D3-17B4326B1681}" srcOrd="0" destOrd="2" presId="urn:microsoft.com/office/officeart/2005/8/layout/process3"/>
    <dgm:cxn modelId="{77A1FCD8-EB27-4945-AFD3-CBD33795712D}" type="presOf" srcId="{860533B5-3154-4BA8-9231-77B03707971C}" destId="{9387917A-212C-47BE-A92A-5708C480338A}" srcOrd="0" destOrd="0" presId="urn:microsoft.com/office/officeart/2005/8/layout/process3"/>
    <dgm:cxn modelId="{6355A633-1103-4119-906D-A1CFCF0025E0}" type="presOf" srcId="{B860FC8B-B577-48B0-9BAE-D722CF19B1E2}" destId="{CBC146E8-A0A5-42A2-9ED9-2C50A13AF5B9}" srcOrd="0" destOrd="0" presId="urn:microsoft.com/office/officeart/2005/8/layout/process3"/>
    <dgm:cxn modelId="{7B7F98CA-8909-44A3-962A-D7E629BA0E8F}" srcId="{860533B5-3154-4BA8-9231-77B03707971C}" destId="{92010FA9-B514-4E61-BCEE-B2AF006EE624}" srcOrd="1" destOrd="0" parTransId="{48ADEC15-3BF3-4603-B758-723F98EF7444}" sibTransId="{42B325CB-CF5A-4C5E-BF38-4CD20A739E1F}"/>
    <dgm:cxn modelId="{98189F5D-4338-4E7B-8A5B-0852249FC1B1}" type="presOf" srcId="{9B713E8D-EC7F-4075-9C7F-B085F05E98DC}" destId="{020861C8-206D-435A-A90C-FDDDA227E069}" srcOrd="1" destOrd="0" presId="urn:microsoft.com/office/officeart/2005/8/layout/process3"/>
    <dgm:cxn modelId="{4505C425-D4AB-49BA-AAFF-6DF378CEE507}" srcId="{9B713E8D-EC7F-4075-9C7F-B085F05E98DC}" destId="{9BFDE5A8-B8F4-47E2-BE76-07D01590741A}" srcOrd="1" destOrd="0" parTransId="{BBFFA4C2-576E-4BFE-A0EC-E95811F43002}" sibTransId="{9CE817AB-E776-4708-ADAE-478D1A063C9C}"/>
    <dgm:cxn modelId="{2D76E32D-ECDF-4471-9305-5E8D32A22325}" srcId="{B860FC8B-B577-48B0-9BAE-D722CF19B1E2}" destId="{0C77BA84-C64A-4473-BE88-3CBD6C01A5E7}" srcOrd="0" destOrd="0" parTransId="{CD32387E-4B93-4FFA-B369-7ED7B2556FAD}" sibTransId="{B69791B2-C96D-43C0-AC87-A3001FED6ACC}"/>
    <dgm:cxn modelId="{E2967284-1ADC-47F2-8A27-52787CC66F30}" type="presOf" srcId="{9920A0C6-C62C-4830-9897-4AD913E2BB18}" destId="{48D433EF-2627-46A8-A868-43531931EAEF}" srcOrd="0" destOrd="1" presId="urn:microsoft.com/office/officeart/2005/8/layout/process3"/>
    <dgm:cxn modelId="{7735546D-A556-4FA5-9F79-9A82D8B2C8A1}" type="presOf" srcId="{9B713E8D-EC7F-4075-9C7F-B085F05E98DC}" destId="{9E50046D-36D6-4F0E-B005-0C544C065F0A}" srcOrd="0" destOrd="0" presId="urn:microsoft.com/office/officeart/2005/8/layout/process3"/>
    <dgm:cxn modelId="{0CC06A36-8939-4C64-B702-03A6BBE40AEE}" type="presOf" srcId="{C3308FF8-1792-4A5C-AFA1-3E292231CF88}" destId="{611107F1-0958-466A-9676-7D66F68C346A}" srcOrd="0" destOrd="0" presId="urn:microsoft.com/office/officeart/2005/8/layout/process3"/>
    <dgm:cxn modelId="{BC86F867-0AE2-4544-9D48-F7FF64128244}" type="presOf" srcId="{A1B408F9-D72B-42A0-A12E-83569478EAC2}" destId="{AD98C580-197D-45F0-84D3-17B4326B1681}" srcOrd="0" destOrd="0" presId="urn:microsoft.com/office/officeart/2005/8/layout/process3"/>
    <dgm:cxn modelId="{F16D4914-DE9B-4C00-8F41-E1A8A964151F}" srcId="{1CEA75F2-C196-4308-A835-53A9F3199308}" destId="{B860FC8B-B577-48B0-9BAE-D722CF19B1E2}" srcOrd="1" destOrd="0" parTransId="{69968EBB-C856-4145-8559-B9076B4AD9C5}" sibTransId="{C3308FF8-1792-4A5C-AFA1-3E292231CF88}"/>
    <dgm:cxn modelId="{7C5390F7-2B44-43A9-BC42-AEA2BCBA3DD4}" type="presParOf" srcId="{B8AA6DDA-AFEC-4015-B70D-DF69B78FF04C}" destId="{B59FCF6E-F396-4FD9-B569-98BAE4BB414A}" srcOrd="0" destOrd="0" presId="urn:microsoft.com/office/officeart/2005/8/layout/process3"/>
    <dgm:cxn modelId="{FD4F6F72-2ACA-455D-A9F6-C6C0E58D85AF}" type="presParOf" srcId="{B59FCF6E-F396-4FD9-B569-98BAE4BB414A}" destId="{9E50046D-36D6-4F0E-B005-0C544C065F0A}" srcOrd="0" destOrd="0" presId="urn:microsoft.com/office/officeart/2005/8/layout/process3"/>
    <dgm:cxn modelId="{1FF8E0B6-315D-4D7B-A389-8FEFC0F51F20}" type="presParOf" srcId="{B59FCF6E-F396-4FD9-B569-98BAE4BB414A}" destId="{020861C8-206D-435A-A90C-FDDDA227E069}" srcOrd="1" destOrd="0" presId="urn:microsoft.com/office/officeart/2005/8/layout/process3"/>
    <dgm:cxn modelId="{814631FE-CCC1-49D7-9C30-D4437AD69BD9}" type="presParOf" srcId="{B59FCF6E-F396-4FD9-B569-98BAE4BB414A}" destId="{AD98C580-197D-45F0-84D3-17B4326B1681}" srcOrd="2" destOrd="0" presId="urn:microsoft.com/office/officeart/2005/8/layout/process3"/>
    <dgm:cxn modelId="{EECAF8F1-02AE-4B12-9286-802364DBBD5E}" type="presParOf" srcId="{B8AA6DDA-AFEC-4015-B70D-DF69B78FF04C}" destId="{C0FE5170-FA90-4860-8C0D-6D892E84991B}" srcOrd="1" destOrd="0" presId="urn:microsoft.com/office/officeart/2005/8/layout/process3"/>
    <dgm:cxn modelId="{D5655543-E7F5-4AB2-BB0D-842EB1F560BF}" type="presParOf" srcId="{C0FE5170-FA90-4860-8C0D-6D892E84991B}" destId="{19C5396C-4171-4521-988A-DB1E55B26C9B}" srcOrd="0" destOrd="0" presId="urn:microsoft.com/office/officeart/2005/8/layout/process3"/>
    <dgm:cxn modelId="{C5ABF851-BD06-4CD4-9760-DB72DC474B56}" type="presParOf" srcId="{B8AA6DDA-AFEC-4015-B70D-DF69B78FF04C}" destId="{77BECF29-4CBB-4A1A-A35F-31AA5F3884DE}" srcOrd="2" destOrd="0" presId="urn:microsoft.com/office/officeart/2005/8/layout/process3"/>
    <dgm:cxn modelId="{52894C27-AE82-412C-958A-7854A2DAD4BB}" type="presParOf" srcId="{77BECF29-4CBB-4A1A-A35F-31AA5F3884DE}" destId="{CBC146E8-A0A5-42A2-9ED9-2C50A13AF5B9}" srcOrd="0" destOrd="0" presId="urn:microsoft.com/office/officeart/2005/8/layout/process3"/>
    <dgm:cxn modelId="{50495371-ECB6-4D8B-B8DB-6C84302914F2}" type="presParOf" srcId="{77BECF29-4CBB-4A1A-A35F-31AA5F3884DE}" destId="{6210B65B-358D-469C-8E61-C3241E1101A5}" srcOrd="1" destOrd="0" presId="urn:microsoft.com/office/officeart/2005/8/layout/process3"/>
    <dgm:cxn modelId="{3F3BDD8E-E6E1-43BF-A9E6-2028CB679602}" type="presParOf" srcId="{77BECF29-4CBB-4A1A-A35F-31AA5F3884DE}" destId="{48D433EF-2627-46A8-A868-43531931EAEF}" srcOrd="2" destOrd="0" presId="urn:microsoft.com/office/officeart/2005/8/layout/process3"/>
    <dgm:cxn modelId="{1E67F6C6-21EF-4A5B-839A-5E5914387726}" type="presParOf" srcId="{B8AA6DDA-AFEC-4015-B70D-DF69B78FF04C}" destId="{611107F1-0958-466A-9676-7D66F68C346A}" srcOrd="3" destOrd="0" presId="urn:microsoft.com/office/officeart/2005/8/layout/process3"/>
    <dgm:cxn modelId="{A74531EB-8964-4235-98A0-68CD415C2762}" type="presParOf" srcId="{611107F1-0958-466A-9676-7D66F68C346A}" destId="{479D24E0-61EC-4F93-8750-7FE6D36949EF}" srcOrd="0" destOrd="0" presId="urn:microsoft.com/office/officeart/2005/8/layout/process3"/>
    <dgm:cxn modelId="{1F72403C-A566-4BB1-BDBA-4C5B0505C9DD}" type="presParOf" srcId="{B8AA6DDA-AFEC-4015-B70D-DF69B78FF04C}" destId="{B0496851-772E-4A74-8ECF-DA79C50DFFB7}" srcOrd="4" destOrd="0" presId="urn:microsoft.com/office/officeart/2005/8/layout/process3"/>
    <dgm:cxn modelId="{9355BB7F-5308-421B-952E-B4A1B685B7D2}" type="presParOf" srcId="{B0496851-772E-4A74-8ECF-DA79C50DFFB7}" destId="{9387917A-212C-47BE-A92A-5708C480338A}" srcOrd="0" destOrd="0" presId="urn:microsoft.com/office/officeart/2005/8/layout/process3"/>
    <dgm:cxn modelId="{8021DA33-5768-41F0-906C-F10C571EDF85}" type="presParOf" srcId="{B0496851-772E-4A74-8ECF-DA79C50DFFB7}" destId="{0BCFB8BC-CCEB-455B-8C91-408562588DAA}" srcOrd="1" destOrd="0" presId="urn:microsoft.com/office/officeart/2005/8/layout/process3"/>
    <dgm:cxn modelId="{8AA978CC-2C09-4F9B-B099-69DA879D714D}" type="presParOf" srcId="{B0496851-772E-4A74-8ECF-DA79C50DFFB7}" destId="{0AC50FA4-CECC-407C-A790-4FAFBC19CE20}" srcOrd="2" destOrd="0" presId="urn:microsoft.com/office/officeart/2005/8/layout/process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0861C8-206D-435A-A90C-FDDDA227E069}">
      <dsp:nvSpPr>
        <dsp:cNvPr id="0" name=""/>
        <dsp:cNvSpPr/>
      </dsp:nvSpPr>
      <dsp:spPr>
        <a:xfrm>
          <a:off x="2731" y="67653"/>
          <a:ext cx="1241845" cy="721820"/>
        </a:xfrm>
        <a:prstGeom prst="roundRect">
          <a:avLst>
            <a:gd name="adj" fmla="val 10000"/>
          </a:avLst>
        </a:prstGeom>
        <a:noFill/>
        <a:ln w="6350" cap="flat" cmpd="sng" algn="ctr">
          <a:solidFill>
            <a:schemeClr val="tx1"/>
          </a:solidFill>
          <a:prstDash val="solid"/>
        </a:ln>
        <a:effectLst>
          <a:outerShdw blurRad="50800" dist="50800" dir="5400000" algn="ctr" rotWithShape="0">
            <a:schemeClr val="bg1"/>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lvl="0" algn="l" defTabSz="488950">
            <a:lnSpc>
              <a:spcPct val="90000"/>
            </a:lnSpc>
            <a:spcBef>
              <a:spcPct val="0"/>
            </a:spcBef>
            <a:spcAft>
              <a:spcPct val="35000"/>
            </a:spcAft>
          </a:pPr>
          <a:r>
            <a:rPr lang="zh-TW" altLang="en-US" sz="1100" b="1" kern="1200">
              <a:solidFill>
                <a:sysClr val="windowText" lastClr="000000"/>
              </a:solidFill>
              <a:latin typeface="微軟正黑體" pitchFamily="34" charset="-120"/>
              <a:ea typeface="微軟正黑體" pitchFamily="34" charset="-120"/>
            </a:rPr>
            <a:t>網路報名</a:t>
          </a:r>
        </a:p>
      </dsp:txBody>
      <dsp:txXfrm>
        <a:off x="2731" y="67653"/>
        <a:ext cx="1241845" cy="392927"/>
      </dsp:txXfrm>
    </dsp:sp>
    <dsp:sp modelId="{AD98C580-197D-45F0-84D3-17B4326B1681}">
      <dsp:nvSpPr>
        <dsp:cNvPr id="0" name=""/>
        <dsp:cNvSpPr/>
      </dsp:nvSpPr>
      <dsp:spPr>
        <a:xfrm>
          <a:off x="257085" y="389491"/>
          <a:ext cx="1241845" cy="1152000"/>
        </a:xfrm>
        <a:prstGeom prst="roundRect">
          <a:avLst>
            <a:gd name="adj" fmla="val 10000"/>
          </a:avLst>
        </a:prstGeom>
        <a:solidFill>
          <a:schemeClr val="lt1">
            <a:hueOff val="0"/>
            <a:satOff val="0"/>
            <a:lumOff val="0"/>
          </a:schemeClr>
        </a:solidFill>
        <a:ln w="6350" cap="flat" cmpd="sng" algn="ctr">
          <a:solidFill>
            <a:schemeClr val="tx1"/>
          </a:solidFill>
          <a:prstDash val="solid"/>
        </a:ln>
        <a:effectLst>
          <a:outerShdw blurRad="50800" dist="50800" dir="5400000" algn="ctr" rotWithShape="0">
            <a:schemeClr val="bg1">
              <a:alpha val="50000"/>
            </a:schemeClr>
          </a:outerShdw>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US" altLang="zh-TW" sz="1100" kern="1200">
              <a:solidFill>
                <a:sysClr val="windowText" lastClr="000000"/>
              </a:solidFill>
              <a:latin typeface="微軟正黑體" pitchFamily="34" charset="-120"/>
              <a:ea typeface="微軟正黑體" pitchFamily="34" charset="-120"/>
            </a:rPr>
            <a:t>104/2/</a:t>
          </a:r>
          <a:r>
            <a:rPr lang="zh-TW" altLang="en-US" sz="1100" kern="1200">
              <a:solidFill>
                <a:sysClr val="windowText" lastClr="000000"/>
              </a:solidFill>
              <a:latin typeface="微軟正黑體" pitchFamily="34" charset="-120"/>
              <a:ea typeface="微軟正黑體" pitchFamily="34" charset="-120"/>
            </a:rPr>
            <a:t> </a:t>
          </a:r>
          <a:r>
            <a:rPr lang="en-US" altLang="zh-TW" sz="1100" kern="1200">
              <a:solidFill>
                <a:sysClr val="windowText" lastClr="000000"/>
              </a:solidFill>
              <a:latin typeface="微軟正黑體" pitchFamily="34" charset="-120"/>
              <a:ea typeface="微軟正黑體" pitchFamily="34" charset="-120"/>
            </a:rPr>
            <a:t>24(</a:t>
          </a:r>
          <a:r>
            <a:rPr lang="zh-TW" altLang="en-US" sz="1100" kern="1200">
              <a:solidFill>
                <a:sysClr val="windowText" lastClr="000000"/>
              </a:solidFill>
              <a:latin typeface="微軟正黑體" pitchFamily="34" charset="-120"/>
              <a:ea typeface="微軟正黑體" pitchFamily="34" charset="-120"/>
            </a:rPr>
            <a:t>二</a:t>
          </a:r>
          <a:r>
            <a:rPr lang="en-US" altLang="zh-TW" sz="1100" kern="1200">
              <a:solidFill>
                <a:sysClr val="windowText" lastClr="000000"/>
              </a:solidFill>
              <a:latin typeface="微軟正黑體" pitchFamily="34" charset="-120"/>
              <a:ea typeface="微軟正黑體" pitchFamily="34" charset="-120"/>
            </a:rPr>
            <a:t>)</a:t>
          </a:r>
          <a:r>
            <a:rPr lang="zh-TW" altLang="en-US" sz="1100" kern="1200">
              <a:solidFill>
                <a:sysClr val="windowText" lastClr="000000"/>
              </a:solidFill>
              <a:latin typeface="微軟正黑體" pitchFamily="34" charset="-120"/>
              <a:ea typeface="微軟正黑體" pitchFamily="34" charset="-120"/>
            </a:rPr>
            <a:t>起</a:t>
          </a:r>
        </a:p>
        <a:p>
          <a:pPr marL="57150" lvl="1" indent="-57150" algn="l" defTabSz="488950">
            <a:lnSpc>
              <a:spcPct val="90000"/>
            </a:lnSpc>
            <a:spcBef>
              <a:spcPct val="0"/>
            </a:spcBef>
            <a:spcAft>
              <a:spcPct val="15000"/>
            </a:spcAft>
            <a:buChar char="••"/>
          </a:pPr>
          <a:r>
            <a:rPr lang="zh-TW" altLang="en-US" sz="1100" kern="1200">
              <a:solidFill>
                <a:sysClr val="windowText" lastClr="000000"/>
              </a:solidFill>
              <a:latin typeface="微軟正黑體" pitchFamily="34" charset="-120"/>
              <a:ea typeface="微軟正黑體" pitchFamily="34" charset="-120"/>
            </a:rPr>
            <a:t>至</a:t>
          </a:r>
          <a:r>
            <a:rPr lang="en-US" altLang="zh-TW" sz="1100" kern="1200">
              <a:solidFill>
                <a:sysClr val="windowText" lastClr="000000"/>
              </a:solidFill>
              <a:latin typeface="微軟正黑體" pitchFamily="34" charset="-120"/>
              <a:ea typeface="微軟正黑體" pitchFamily="34" charset="-120"/>
            </a:rPr>
            <a:t>104/3/12(</a:t>
          </a:r>
          <a:r>
            <a:rPr lang="zh-TW" altLang="en-US" sz="1100" kern="1200">
              <a:solidFill>
                <a:sysClr val="windowText" lastClr="000000"/>
              </a:solidFill>
              <a:latin typeface="微軟正黑體" pitchFamily="34" charset="-120"/>
              <a:ea typeface="微軟正黑體" pitchFamily="34" charset="-120"/>
            </a:rPr>
            <a:t>四</a:t>
          </a:r>
          <a:r>
            <a:rPr lang="en-US" altLang="zh-TW" sz="1100" kern="1200">
              <a:solidFill>
                <a:sysClr val="windowText" lastClr="000000"/>
              </a:solidFill>
              <a:latin typeface="微軟正黑體" pitchFamily="34" charset="-120"/>
              <a:ea typeface="微軟正黑體" pitchFamily="34" charset="-120"/>
            </a:rPr>
            <a:t>)</a:t>
          </a:r>
          <a:r>
            <a:rPr lang="zh-TW" altLang="en-US" sz="1100" kern="1200">
              <a:solidFill>
                <a:sysClr val="windowText" lastClr="000000"/>
              </a:solidFill>
              <a:latin typeface="微軟正黑體" pitchFamily="34" charset="-120"/>
              <a:ea typeface="微軟正黑體" pitchFamily="34" charset="-120"/>
            </a:rPr>
            <a:t>下午</a:t>
          </a:r>
          <a:r>
            <a:rPr lang="en-US" altLang="zh-TW" sz="1100" kern="1200">
              <a:solidFill>
                <a:sysClr val="windowText" lastClr="000000"/>
              </a:solidFill>
              <a:latin typeface="微軟正黑體" pitchFamily="34" charset="-120"/>
              <a:ea typeface="微軟正黑體" pitchFamily="34" charset="-120"/>
            </a:rPr>
            <a:t>6</a:t>
          </a:r>
          <a:r>
            <a:rPr lang="zh-TW" altLang="en-US" sz="1100" kern="1200">
              <a:solidFill>
                <a:sysClr val="windowText" lastClr="000000"/>
              </a:solidFill>
              <a:latin typeface="微軟正黑體" pitchFamily="34" charset="-120"/>
              <a:ea typeface="微軟正黑體" pitchFamily="34" charset="-120"/>
            </a:rPr>
            <a:t>點止</a:t>
          </a:r>
        </a:p>
      </dsp:txBody>
      <dsp:txXfrm>
        <a:off x="290826" y="423232"/>
        <a:ext cx="1174363" cy="1084518"/>
      </dsp:txXfrm>
    </dsp:sp>
    <dsp:sp modelId="{C0FE5170-FA90-4860-8C0D-6D892E84991B}">
      <dsp:nvSpPr>
        <dsp:cNvPr id="0" name=""/>
        <dsp:cNvSpPr/>
      </dsp:nvSpPr>
      <dsp:spPr>
        <a:xfrm rot="21591923">
          <a:off x="1432834" y="107155"/>
          <a:ext cx="399110" cy="30918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zh-TW" altLang="en-US" sz="1300" kern="1200"/>
        </a:p>
      </dsp:txBody>
      <dsp:txXfrm>
        <a:off x="1432834" y="169101"/>
        <a:ext cx="306355" cy="185509"/>
      </dsp:txXfrm>
    </dsp:sp>
    <dsp:sp modelId="{6210B65B-358D-469C-8E61-C3241E1101A5}">
      <dsp:nvSpPr>
        <dsp:cNvPr id="0" name=""/>
        <dsp:cNvSpPr/>
      </dsp:nvSpPr>
      <dsp:spPr>
        <a:xfrm>
          <a:off x="1997613" y="52628"/>
          <a:ext cx="1241845" cy="740568"/>
        </a:xfrm>
        <a:prstGeom prst="roundRect">
          <a:avLst>
            <a:gd name="adj" fmla="val 10000"/>
          </a:avLst>
        </a:prstGeom>
        <a:noFill/>
        <a:ln w="6350" cap="flat" cmpd="sng" algn="ctr">
          <a:solidFill>
            <a:schemeClr val="tx1"/>
          </a:solidFill>
          <a:prstDash val="solid"/>
        </a:ln>
        <a:effectLst>
          <a:outerShdw blurRad="50800" dist="50800" dir="5400000" algn="ctr" rotWithShape="0">
            <a:schemeClr val="bg1"/>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lvl="0" algn="l" defTabSz="488950">
            <a:lnSpc>
              <a:spcPct val="90000"/>
            </a:lnSpc>
            <a:spcBef>
              <a:spcPct val="0"/>
            </a:spcBef>
            <a:spcAft>
              <a:spcPct val="35000"/>
            </a:spcAft>
          </a:pPr>
          <a:r>
            <a:rPr lang="zh-TW" altLang="en-US" sz="1100" b="1" kern="1200">
              <a:solidFill>
                <a:sysClr val="windowText" lastClr="000000"/>
              </a:solidFill>
              <a:latin typeface="微軟正黑體" pitchFamily="34" charset="-120"/>
              <a:ea typeface="微軟正黑體" pitchFamily="34" charset="-120"/>
            </a:rPr>
            <a:t>郵寄資料</a:t>
          </a:r>
        </a:p>
      </dsp:txBody>
      <dsp:txXfrm>
        <a:off x="1997613" y="52628"/>
        <a:ext cx="1241845" cy="413604"/>
      </dsp:txXfrm>
    </dsp:sp>
    <dsp:sp modelId="{48D433EF-2627-46A8-A868-43531931EAEF}">
      <dsp:nvSpPr>
        <dsp:cNvPr id="0" name=""/>
        <dsp:cNvSpPr/>
      </dsp:nvSpPr>
      <dsp:spPr>
        <a:xfrm>
          <a:off x="2251966" y="404516"/>
          <a:ext cx="1241845" cy="1152000"/>
        </a:xfrm>
        <a:prstGeom prst="roundRect">
          <a:avLst>
            <a:gd name="adj" fmla="val 10000"/>
          </a:avLst>
        </a:prstGeom>
        <a:solidFill>
          <a:schemeClr val="lt1">
            <a:hueOff val="0"/>
            <a:satOff val="0"/>
            <a:lumOff val="0"/>
          </a:schemeClr>
        </a:solidFill>
        <a:ln w="6350" cap="flat" cmpd="sng" algn="ctr">
          <a:solidFill>
            <a:schemeClr val="tx1"/>
          </a:solidFill>
          <a:prstDash val="solid"/>
        </a:ln>
        <a:effectLst>
          <a:outerShdw blurRad="50800" dist="50800" dir="5400000" algn="ctr" rotWithShape="0">
            <a:schemeClr val="bg1">
              <a:alpha val="50000"/>
            </a:schemeClr>
          </a:outerShdw>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66725">
            <a:lnSpc>
              <a:spcPct val="90000"/>
            </a:lnSpc>
            <a:spcBef>
              <a:spcPct val="0"/>
            </a:spcBef>
            <a:spcAft>
              <a:spcPct val="15000"/>
            </a:spcAft>
            <a:buChar char="••"/>
          </a:pPr>
          <a:r>
            <a:rPr lang="en-US" altLang="zh-TW" sz="1050" kern="1200">
              <a:solidFill>
                <a:sysClr val="windowText" lastClr="000000"/>
              </a:solidFill>
              <a:latin typeface="微軟正黑體" pitchFamily="34" charset="-120"/>
              <a:ea typeface="微軟正黑體" pitchFamily="34" charset="-120"/>
            </a:rPr>
            <a:t>104/2/ 24(</a:t>
          </a:r>
          <a:r>
            <a:rPr lang="zh-TW" altLang="en-US" sz="1050" kern="1200">
              <a:solidFill>
                <a:sysClr val="windowText" lastClr="000000"/>
              </a:solidFill>
              <a:latin typeface="微軟正黑體" pitchFamily="34" charset="-120"/>
              <a:ea typeface="微軟正黑體" pitchFamily="34" charset="-120"/>
            </a:rPr>
            <a:t>二</a:t>
          </a:r>
          <a:r>
            <a:rPr lang="en-US" altLang="zh-TW" sz="1050" kern="1200">
              <a:solidFill>
                <a:sysClr val="windowText" lastClr="000000"/>
              </a:solidFill>
              <a:latin typeface="微軟正黑體" pitchFamily="34" charset="-120"/>
              <a:ea typeface="微軟正黑體" pitchFamily="34" charset="-120"/>
            </a:rPr>
            <a:t>)</a:t>
          </a:r>
          <a:r>
            <a:rPr lang="zh-TW" altLang="en-US" sz="1050" kern="1200">
              <a:solidFill>
                <a:sysClr val="windowText" lastClr="000000"/>
              </a:solidFill>
              <a:latin typeface="微軟正黑體" pitchFamily="34" charset="-120"/>
              <a:ea typeface="微軟正黑體" pitchFamily="34" charset="-120"/>
            </a:rPr>
            <a:t>起</a:t>
          </a:r>
        </a:p>
        <a:p>
          <a:pPr marL="57150" lvl="1" indent="-57150" algn="l" defTabSz="466725">
            <a:lnSpc>
              <a:spcPct val="90000"/>
            </a:lnSpc>
            <a:spcBef>
              <a:spcPct val="0"/>
            </a:spcBef>
            <a:spcAft>
              <a:spcPct val="15000"/>
            </a:spcAft>
            <a:buChar char="••"/>
          </a:pPr>
          <a:r>
            <a:rPr lang="en-US" altLang="zh-TW" sz="1050" kern="1200">
              <a:solidFill>
                <a:sysClr val="windowText" lastClr="000000"/>
              </a:solidFill>
              <a:latin typeface="微軟正黑體" pitchFamily="34" charset="-120"/>
              <a:ea typeface="微軟正黑體" pitchFamily="34" charset="-120"/>
            </a:rPr>
            <a:t>104/3/13(</a:t>
          </a:r>
          <a:r>
            <a:rPr lang="zh-TW" altLang="en-US" sz="1050" kern="1200">
              <a:solidFill>
                <a:sysClr val="windowText" lastClr="000000"/>
              </a:solidFill>
              <a:latin typeface="微軟正黑體" pitchFamily="34" charset="-120"/>
              <a:ea typeface="微軟正黑體" pitchFamily="34" charset="-120"/>
            </a:rPr>
            <a:t>五</a:t>
          </a:r>
          <a:r>
            <a:rPr lang="en-US" altLang="zh-TW" sz="1050" kern="1200">
              <a:solidFill>
                <a:sysClr val="windowText" lastClr="000000"/>
              </a:solidFill>
              <a:latin typeface="微軟正黑體" pitchFamily="34" charset="-120"/>
              <a:ea typeface="微軟正黑體" pitchFamily="34" charset="-120"/>
            </a:rPr>
            <a:t>)</a:t>
          </a:r>
          <a:r>
            <a:rPr lang="zh-TW" altLang="en-US" sz="1050" kern="1200">
              <a:solidFill>
                <a:sysClr val="windowText" lastClr="000000"/>
              </a:solidFill>
              <a:latin typeface="微軟正黑體" pitchFamily="34" charset="-120"/>
              <a:ea typeface="微軟正黑體" pitchFamily="34" charset="-120"/>
            </a:rPr>
            <a:t>止</a:t>
          </a:r>
        </a:p>
        <a:p>
          <a:pPr marL="57150" lvl="1" indent="-57150" algn="l" defTabSz="466725">
            <a:lnSpc>
              <a:spcPct val="90000"/>
            </a:lnSpc>
            <a:spcBef>
              <a:spcPct val="0"/>
            </a:spcBef>
            <a:spcAft>
              <a:spcPct val="15000"/>
            </a:spcAft>
            <a:buChar char="••"/>
          </a:pPr>
          <a:r>
            <a:rPr lang="zh-TW" altLang="en-US" sz="1050" kern="1200">
              <a:solidFill>
                <a:sysClr val="windowText" lastClr="000000"/>
              </a:solidFill>
              <a:latin typeface="微軟正黑體" pitchFamily="34" charset="-120"/>
              <a:ea typeface="微軟正黑體" pitchFamily="34" charset="-120"/>
            </a:rPr>
            <a:t>以郵戳為憑</a:t>
          </a:r>
        </a:p>
      </dsp:txBody>
      <dsp:txXfrm>
        <a:off x="2285707" y="438257"/>
        <a:ext cx="1174363" cy="1084518"/>
      </dsp:txXfrm>
    </dsp:sp>
    <dsp:sp modelId="{611107F1-0958-466A-9676-7D66F68C346A}">
      <dsp:nvSpPr>
        <dsp:cNvPr id="0" name=""/>
        <dsp:cNvSpPr/>
      </dsp:nvSpPr>
      <dsp:spPr>
        <a:xfrm rot="21590612">
          <a:off x="3427716" y="102083"/>
          <a:ext cx="399111" cy="30918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zh-TW" altLang="en-US" sz="1300" kern="1200"/>
        </a:p>
      </dsp:txBody>
      <dsp:txXfrm>
        <a:off x="3427716" y="164047"/>
        <a:ext cx="306356" cy="185509"/>
      </dsp:txXfrm>
    </dsp:sp>
    <dsp:sp modelId="{0BCFB8BC-CCEB-455B-8C91-408562588DAA}">
      <dsp:nvSpPr>
        <dsp:cNvPr id="0" name=""/>
        <dsp:cNvSpPr/>
      </dsp:nvSpPr>
      <dsp:spPr>
        <a:xfrm>
          <a:off x="3992494" y="34831"/>
          <a:ext cx="1241845" cy="762359"/>
        </a:xfrm>
        <a:prstGeom prst="roundRect">
          <a:avLst>
            <a:gd name="adj" fmla="val 10000"/>
          </a:avLst>
        </a:prstGeom>
        <a:noFill/>
        <a:ln w="6350" cap="flat" cmpd="sng" algn="ctr">
          <a:solidFill>
            <a:schemeClr val="tx1"/>
          </a:solidFill>
          <a:prstDash val="solid"/>
        </a:ln>
        <a:effectLst>
          <a:outerShdw blurRad="50800" dist="50800" dir="5400000" algn="ctr" rotWithShape="0">
            <a:schemeClr val="bg1"/>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lvl="0" algn="l" defTabSz="488950">
            <a:lnSpc>
              <a:spcPct val="90000"/>
            </a:lnSpc>
            <a:spcBef>
              <a:spcPct val="0"/>
            </a:spcBef>
            <a:spcAft>
              <a:spcPct val="35000"/>
            </a:spcAft>
          </a:pPr>
          <a:r>
            <a:rPr lang="zh-TW" altLang="en-US" sz="1100" b="1" kern="1200">
              <a:solidFill>
                <a:sysClr val="windowText" lastClr="000000"/>
              </a:solidFill>
              <a:latin typeface="微軟正黑體" pitchFamily="34" charset="-120"/>
              <a:ea typeface="微軟正黑體" pitchFamily="34" charset="-120"/>
            </a:rPr>
            <a:t>不成項取消公告</a:t>
          </a:r>
        </a:p>
      </dsp:txBody>
      <dsp:txXfrm>
        <a:off x="3992494" y="34831"/>
        <a:ext cx="1241845" cy="438301"/>
      </dsp:txXfrm>
    </dsp:sp>
    <dsp:sp modelId="{0AC50FA4-CECC-407C-A790-4FAFBC19CE20}">
      <dsp:nvSpPr>
        <dsp:cNvPr id="0" name=""/>
        <dsp:cNvSpPr/>
      </dsp:nvSpPr>
      <dsp:spPr>
        <a:xfrm>
          <a:off x="4246848" y="422313"/>
          <a:ext cx="1241845" cy="1152000"/>
        </a:xfrm>
        <a:prstGeom prst="roundRect">
          <a:avLst>
            <a:gd name="adj" fmla="val 10000"/>
          </a:avLst>
        </a:prstGeom>
        <a:solidFill>
          <a:schemeClr val="lt1">
            <a:hueOff val="0"/>
            <a:satOff val="0"/>
            <a:lumOff val="0"/>
          </a:schemeClr>
        </a:solidFill>
        <a:ln w="6350" cap="flat" cmpd="sng" algn="ctr">
          <a:solidFill>
            <a:schemeClr val="tx1"/>
          </a:solidFill>
          <a:prstDash val="solid"/>
        </a:ln>
        <a:effectLst>
          <a:outerShdw blurRad="50800" dist="50800" dir="5400000" algn="ctr" rotWithShape="0">
            <a:schemeClr val="bg1">
              <a:alpha val="50000"/>
            </a:schemeClr>
          </a:outerShdw>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US" altLang="zh-TW" sz="1100" kern="1200">
              <a:solidFill>
                <a:sysClr val="windowText" lastClr="000000"/>
              </a:solidFill>
              <a:latin typeface="微軟正黑體" pitchFamily="34" charset="-120"/>
              <a:ea typeface="微軟正黑體" pitchFamily="34" charset="-120"/>
            </a:rPr>
            <a:t>104/3/17(</a:t>
          </a:r>
          <a:r>
            <a:rPr lang="zh-TW" altLang="en-US" sz="1100" kern="1200">
              <a:solidFill>
                <a:sysClr val="windowText" lastClr="000000"/>
              </a:solidFill>
              <a:latin typeface="微軟正黑體" pitchFamily="34" charset="-120"/>
              <a:ea typeface="微軟正黑體" pitchFamily="34" charset="-120"/>
            </a:rPr>
            <a:t>二</a:t>
          </a:r>
          <a:r>
            <a:rPr lang="en-US" altLang="zh-TW" sz="1100" kern="1200">
              <a:solidFill>
                <a:sysClr val="windowText" lastClr="000000"/>
              </a:solidFill>
              <a:latin typeface="微軟正黑體" pitchFamily="34" charset="-120"/>
              <a:ea typeface="微軟正黑體" pitchFamily="34" charset="-120"/>
            </a:rPr>
            <a:t>)</a:t>
          </a:r>
          <a:endParaRPr lang="zh-TW" altLang="en-US" sz="1100" kern="1200">
            <a:solidFill>
              <a:sysClr val="windowText" lastClr="000000"/>
            </a:solidFill>
            <a:latin typeface="微軟正黑體" pitchFamily="34" charset="-120"/>
            <a:ea typeface="微軟正黑體" pitchFamily="34" charset="-120"/>
          </a:endParaRPr>
        </a:p>
      </dsp:txBody>
      <dsp:txXfrm>
        <a:off x="4280589" y="456054"/>
        <a:ext cx="1174363" cy="108451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0861C8-206D-435A-A90C-FDDDA227E069}">
      <dsp:nvSpPr>
        <dsp:cNvPr id="0" name=""/>
        <dsp:cNvSpPr/>
      </dsp:nvSpPr>
      <dsp:spPr>
        <a:xfrm>
          <a:off x="2728" y="52663"/>
          <a:ext cx="1240695" cy="577456"/>
        </a:xfrm>
        <a:prstGeom prst="roundRect">
          <a:avLst>
            <a:gd name="adj" fmla="val 10000"/>
          </a:avLst>
        </a:prstGeom>
        <a:noFill/>
        <a:ln w="6350" cap="flat" cmpd="sng" algn="ctr">
          <a:solidFill>
            <a:schemeClr val="tx1"/>
          </a:solidFill>
          <a:prstDash val="solid"/>
        </a:ln>
        <a:effectLst>
          <a:outerShdw blurRad="50800" dist="50800" dir="5400000" algn="ctr" rotWithShape="0">
            <a:schemeClr val="bg1"/>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lvl="0" algn="l" defTabSz="488950">
            <a:lnSpc>
              <a:spcPct val="90000"/>
            </a:lnSpc>
            <a:spcBef>
              <a:spcPct val="0"/>
            </a:spcBef>
            <a:spcAft>
              <a:spcPct val="35000"/>
            </a:spcAft>
          </a:pPr>
          <a:r>
            <a:rPr lang="zh-TW" altLang="en-US" sz="1100" b="1" kern="1200">
              <a:solidFill>
                <a:sysClr val="windowText" lastClr="000000"/>
              </a:solidFill>
              <a:latin typeface="微軟正黑體" pitchFamily="34" charset="-120"/>
              <a:ea typeface="微軟正黑體" pitchFamily="34" charset="-120"/>
            </a:rPr>
            <a:t>抽</a:t>
          </a:r>
          <a:r>
            <a:rPr lang="zh-TW" altLang="en-US" sz="1100" b="1" kern="1200">
              <a:solidFill>
                <a:sysClr val="windowText" lastClr="000000"/>
              </a:solidFill>
              <a:latin typeface="微軟正黑體" pitchFamily="34" charset="-120"/>
              <a:ea typeface="微軟正黑體" pitchFamily="34" charset="-120"/>
              <a:cs typeface="+mn-cs"/>
            </a:rPr>
            <a:t>籤會議</a:t>
          </a:r>
          <a:endParaRPr lang="zh-TW" altLang="en-US" sz="1100" b="1" kern="1200">
            <a:solidFill>
              <a:sysClr val="windowText" lastClr="000000"/>
            </a:solidFill>
            <a:latin typeface="微軟正黑體" pitchFamily="34" charset="-120"/>
            <a:ea typeface="微軟正黑體" pitchFamily="34" charset="-120"/>
          </a:endParaRPr>
        </a:p>
      </dsp:txBody>
      <dsp:txXfrm>
        <a:off x="2728" y="52663"/>
        <a:ext cx="1240695" cy="384970"/>
      </dsp:txXfrm>
    </dsp:sp>
    <dsp:sp modelId="{AD98C580-197D-45F0-84D3-17B4326B1681}">
      <dsp:nvSpPr>
        <dsp:cNvPr id="0" name=""/>
        <dsp:cNvSpPr/>
      </dsp:nvSpPr>
      <dsp:spPr>
        <a:xfrm>
          <a:off x="256847" y="380761"/>
          <a:ext cx="1240695" cy="1180800"/>
        </a:xfrm>
        <a:prstGeom prst="roundRect">
          <a:avLst>
            <a:gd name="adj" fmla="val 10000"/>
          </a:avLst>
        </a:prstGeom>
        <a:solidFill>
          <a:schemeClr val="lt1">
            <a:hueOff val="0"/>
            <a:satOff val="0"/>
            <a:lumOff val="0"/>
          </a:schemeClr>
        </a:solidFill>
        <a:ln w="6350" cap="flat" cmpd="sng" algn="ctr">
          <a:solidFill>
            <a:schemeClr val="tx1"/>
          </a:solidFill>
          <a:prstDash val="solid"/>
        </a:ln>
        <a:effectLst>
          <a:outerShdw blurRad="50800" dist="50800" dir="5400000" algn="ctr" rotWithShape="0">
            <a:schemeClr val="bg1">
              <a:alpha val="50000"/>
            </a:schemeClr>
          </a:outerShdw>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US" altLang="zh-TW" sz="1100" kern="1200">
              <a:solidFill>
                <a:sysClr val="windowText" lastClr="000000"/>
              </a:solidFill>
              <a:latin typeface="微軟正黑體" pitchFamily="34" charset="-120"/>
              <a:ea typeface="微軟正黑體" pitchFamily="34" charset="-120"/>
            </a:rPr>
            <a:t>104/3/20(</a:t>
          </a:r>
          <a:r>
            <a:rPr lang="zh-TW" altLang="en-US" sz="1100" kern="1200">
              <a:solidFill>
                <a:sysClr val="windowText" lastClr="000000"/>
              </a:solidFill>
              <a:latin typeface="微軟正黑體" pitchFamily="34" charset="-120"/>
              <a:ea typeface="微軟正黑體" pitchFamily="34" charset="-120"/>
            </a:rPr>
            <a:t>五</a:t>
          </a:r>
          <a:r>
            <a:rPr lang="en-US" altLang="zh-TW" sz="1100" kern="1200">
              <a:solidFill>
                <a:sysClr val="windowText" lastClr="000000"/>
              </a:solidFill>
              <a:latin typeface="微軟正黑體" pitchFamily="34" charset="-120"/>
              <a:ea typeface="微軟正黑體" pitchFamily="34" charset="-120"/>
            </a:rPr>
            <a:t>)</a:t>
          </a:r>
          <a:endParaRPr lang="zh-TW" altLang="en-US" sz="1100" kern="1200">
            <a:solidFill>
              <a:sysClr val="windowText" lastClr="000000"/>
            </a:solidFill>
            <a:latin typeface="微軟正黑體" pitchFamily="34" charset="-120"/>
            <a:ea typeface="微軟正黑體" pitchFamily="34" charset="-120"/>
          </a:endParaRPr>
        </a:p>
        <a:p>
          <a:pPr marL="57150" lvl="1" indent="-57150" algn="l" defTabSz="488950">
            <a:lnSpc>
              <a:spcPct val="90000"/>
            </a:lnSpc>
            <a:spcBef>
              <a:spcPct val="0"/>
            </a:spcBef>
            <a:spcAft>
              <a:spcPct val="15000"/>
            </a:spcAft>
            <a:buChar char="••"/>
          </a:pPr>
          <a:r>
            <a:rPr lang="zh-TW" altLang="en-US" sz="1100" kern="1200">
              <a:solidFill>
                <a:sysClr val="windowText" lastClr="000000"/>
              </a:solidFill>
              <a:latin typeface="微軟正黑體" pitchFamily="34" charset="-120"/>
              <a:ea typeface="微軟正黑體" pitchFamily="34" charset="-120"/>
            </a:rPr>
            <a:t>下午</a:t>
          </a:r>
          <a:r>
            <a:rPr lang="en-US" altLang="zh-TW" sz="1100" kern="1200">
              <a:solidFill>
                <a:sysClr val="windowText" lastClr="000000"/>
              </a:solidFill>
              <a:latin typeface="微軟正黑體" pitchFamily="34" charset="-120"/>
              <a:ea typeface="微軟正黑體" pitchFamily="34" charset="-120"/>
            </a:rPr>
            <a:t>1</a:t>
          </a:r>
          <a:r>
            <a:rPr lang="zh-TW" altLang="en-US" sz="1100" kern="1200">
              <a:solidFill>
                <a:sysClr val="windowText" lastClr="000000"/>
              </a:solidFill>
              <a:latin typeface="微軟正黑體" pitchFamily="34" charset="-120"/>
              <a:ea typeface="微軟正黑體" pitchFamily="34" charset="-120"/>
            </a:rPr>
            <a:t>點</a:t>
          </a:r>
          <a:r>
            <a:rPr lang="en-US" altLang="zh-TW" sz="1100" kern="1200">
              <a:solidFill>
                <a:sysClr val="windowText" lastClr="000000"/>
              </a:solidFill>
              <a:latin typeface="微軟正黑體" pitchFamily="34" charset="-120"/>
              <a:ea typeface="微軟正黑體" pitchFamily="34" charset="-120"/>
            </a:rPr>
            <a:t>30</a:t>
          </a:r>
          <a:r>
            <a:rPr lang="zh-TW" altLang="en-US" sz="1100" kern="1200">
              <a:solidFill>
                <a:sysClr val="windowText" lastClr="000000"/>
              </a:solidFill>
              <a:latin typeface="微軟正黑體" pitchFamily="34" charset="-120"/>
              <a:ea typeface="微軟正黑體" pitchFamily="34" charset="-120"/>
            </a:rPr>
            <a:t>分</a:t>
          </a:r>
        </a:p>
        <a:p>
          <a:pPr marL="57150" lvl="1" indent="-57150" algn="l" defTabSz="488950">
            <a:lnSpc>
              <a:spcPct val="90000"/>
            </a:lnSpc>
            <a:spcBef>
              <a:spcPct val="0"/>
            </a:spcBef>
            <a:spcAft>
              <a:spcPct val="15000"/>
            </a:spcAft>
            <a:buChar char="••"/>
          </a:pPr>
          <a:r>
            <a:rPr lang="zh-TW" altLang="en-US" sz="1100" kern="1200">
              <a:solidFill>
                <a:sysClr val="windowText" lastClr="000000"/>
              </a:solidFill>
              <a:latin typeface="微軟正黑體" pitchFamily="34" charset="-120"/>
              <a:ea typeface="微軟正黑體" pitchFamily="34" charset="-120"/>
            </a:rPr>
            <a:t>地點詳見十七、</a:t>
          </a:r>
          <a:r>
            <a:rPr lang="en-US" altLang="zh-TW" sz="1100" kern="1200">
              <a:solidFill>
                <a:sysClr val="windowText" lastClr="000000"/>
              </a:solidFill>
              <a:latin typeface="微軟正黑體" pitchFamily="34" charset="-120"/>
              <a:ea typeface="微軟正黑體" pitchFamily="34" charset="-120"/>
            </a:rPr>
            <a:t>(</a:t>
          </a:r>
          <a:r>
            <a:rPr lang="zh-TW" altLang="en-US" sz="1100" kern="1200">
              <a:solidFill>
                <a:sysClr val="windowText" lastClr="000000"/>
              </a:solidFill>
              <a:latin typeface="微軟正黑體" pitchFamily="34" charset="-120"/>
              <a:ea typeface="微軟正黑體" pitchFamily="34" charset="-120"/>
            </a:rPr>
            <a:t>一</a:t>
          </a:r>
          <a:r>
            <a:rPr lang="en-US" altLang="zh-TW" sz="1100" kern="1200">
              <a:solidFill>
                <a:sysClr val="windowText" lastClr="000000"/>
              </a:solidFill>
              <a:latin typeface="微軟正黑體" pitchFamily="34" charset="-120"/>
              <a:ea typeface="微軟正黑體" pitchFamily="34" charset="-120"/>
            </a:rPr>
            <a:t>)</a:t>
          </a:r>
          <a:endParaRPr lang="zh-TW" altLang="en-US" sz="1100" kern="1200">
            <a:solidFill>
              <a:sysClr val="windowText" lastClr="000000"/>
            </a:solidFill>
            <a:latin typeface="微軟正黑體" pitchFamily="34" charset="-120"/>
            <a:ea typeface="微軟正黑體" pitchFamily="34" charset="-120"/>
          </a:endParaRPr>
        </a:p>
      </dsp:txBody>
      <dsp:txXfrm>
        <a:off x="291431" y="415345"/>
        <a:ext cx="1171527" cy="1111632"/>
      </dsp:txXfrm>
    </dsp:sp>
    <dsp:sp modelId="{C0FE5170-FA90-4860-8C0D-6D892E84991B}">
      <dsp:nvSpPr>
        <dsp:cNvPr id="0" name=""/>
        <dsp:cNvSpPr/>
      </dsp:nvSpPr>
      <dsp:spPr>
        <a:xfrm rot="21593532">
          <a:off x="1431509" y="88803"/>
          <a:ext cx="398740" cy="3088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zh-TW" altLang="en-US" sz="1300" kern="1200"/>
        </a:p>
      </dsp:txBody>
      <dsp:txXfrm>
        <a:off x="1431509" y="150669"/>
        <a:ext cx="306071" cy="185339"/>
      </dsp:txXfrm>
    </dsp:sp>
    <dsp:sp modelId="{6210B65B-358D-469C-8E61-C3241E1101A5}">
      <dsp:nvSpPr>
        <dsp:cNvPr id="0" name=""/>
        <dsp:cNvSpPr/>
      </dsp:nvSpPr>
      <dsp:spPr>
        <a:xfrm>
          <a:off x="1995764" y="43913"/>
          <a:ext cx="1240695" cy="592455"/>
        </a:xfrm>
        <a:prstGeom prst="roundRect">
          <a:avLst>
            <a:gd name="adj" fmla="val 10000"/>
          </a:avLst>
        </a:prstGeom>
        <a:noFill/>
        <a:ln w="6350" cap="flat" cmpd="sng" algn="ctr">
          <a:solidFill>
            <a:schemeClr val="tx1"/>
          </a:solidFill>
          <a:prstDash val="solid"/>
        </a:ln>
        <a:effectLst>
          <a:outerShdw blurRad="50800" dist="50800" dir="5400000" algn="ctr" rotWithShape="0">
            <a:schemeClr val="bg1"/>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lvl="0" algn="l" defTabSz="488950">
            <a:lnSpc>
              <a:spcPct val="90000"/>
            </a:lnSpc>
            <a:spcBef>
              <a:spcPct val="0"/>
            </a:spcBef>
            <a:spcAft>
              <a:spcPct val="35000"/>
            </a:spcAft>
          </a:pPr>
          <a:r>
            <a:rPr lang="zh-TW" altLang="en-US" sz="1100" b="1" kern="1200">
              <a:solidFill>
                <a:sysClr val="windowText" lastClr="000000"/>
              </a:solidFill>
              <a:latin typeface="微軟正黑體" pitchFamily="34" charset="-120"/>
              <a:ea typeface="微軟正黑體" pitchFamily="34" charset="-120"/>
            </a:rPr>
            <a:t>領隊會議</a:t>
          </a:r>
        </a:p>
      </dsp:txBody>
      <dsp:txXfrm>
        <a:off x="1995764" y="43913"/>
        <a:ext cx="1240695" cy="394970"/>
      </dsp:txXfrm>
    </dsp:sp>
    <dsp:sp modelId="{48D433EF-2627-46A8-A868-43531931EAEF}">
      <dsp:nvSpPr>
        <dsp:cNvPr id="0" name=""/>
        <dsp:cNvSpPr/>
      </dsp:nvSpPr>
      <dsp:spPr>
        <a:xfrm>
          <a:off x="2249883" y="389511"/>
          <a:ext cx="1240695" cy="1180800"/>
        </a:xfrm>
        <a:prstGeom prst="roundRect">
          <a:avLst>
            <a:gd name="adj" fmla="val 10000"/>
          </a:avLst>
        </a:prstGeom>
        <a:solidFill>
          <a:schemeClr val="lt1">
            <a:hueOff val="0"/>
            <a:satOff val="0"/>
            <a:lumOff val="0"/>
          </a:schemeClr>
        </a:solidFill>
        <a:ln w="6350" cap="flat" cmpd="sng" algn="ctr">
          <a:solidFill>
            <a:schemeClr val="tx1"/>
          </a:solidFill>
          <a:prstDash val="solid"/>
        </a:ln>
        <a:effectLst>
          <a:outerShdw blurRad="50800" dist="50800" dir="5400000" algn="ctr" rotWithShape="0">
            <a:schemeClr val="bg1">
              <a:alpha val="50000"/>
            </a:schemeClr>
          </a:outerShdw>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US" altLang="zh-TW" sz="1100" kern="1200">
              <a:solidFill>
                <a:sysClr val="windowText" lastClr="000000"/>
              </a:solidFill>
              <a:latin typeface="微軟正黑體" pitchFamily="34" charset="-120"/>
              <a:ea typeface="微軟正黑體" pitchFamily="34" charset="-120"/>
            </a:rPr>
            <a:t>104/3/23(</a:t>
          </a:r>
          <a:r>
            <a:rPr lang="zh-TW" altLang="en-US" sz="1100" kern="1200">
              <a:solidFill>
                <a:sysClr val="windowText" lastClr="000000"/>
              </a:solidFill>
              <a:latin typeface="微軟正黑體" pitchFamily="34" charset="-120"/>
              <a:ea typeface="微軟正黑體" pitchFamily="34" charset="-120"/>
            </a:rPr>
            <a:t>一</a:t>
          </a:r>
          <a:r>
            <a:rPr lang="en-US" altLang="zh-TW" sz="1100" kern="1200">
              <a:solidFill>
                <a:sysClr val="windowText" lastClr="000000"/>
              </a:solidFill>
              <a:latin typeface="微軟正黑體" pitchFamily="34" charset="-120"/>
              <a:ea typeface="微軟正黑體" pitchFamily="34" charset="-120"/>
            </a:rPr>
            <a:t>)</a:t>
          </a:r>
          <a:endParaRPr lang="zh-TW" altLang="en-US" sz="1100" kern="1200">
            <a:solidFill>
              <a:sysClr val="windowText" lastClr="000000"/>
            </a:solidFill>
            <a:latin typeface="微軟正黑體" pitchFamily="34" charset="-120"/>
            <a:ea typeface="微軟正黑體" pitchFamily="34" charset="-120"/>
          </a:endParaRPr>
        </a:p>
        <a:p>
          <a:pPr marL="57150" lvl="1" indent="-57150" algn="l" defTabSz="488950">
            <a:lnSpc>
              <a:spcPct val="90000"/>
            </a:lnSpc>
            <a:spcBef>
              <a:spcPct val="0"/>
            </a:spcBef>
            <a:spcAft>
              <a:spcPct val="15000"/>
            </a:spcAft>
            <a:buChar char="••"/>
          </a:pPr>
          <a:r>
            <a:rPr lang="zh-TW" altLang="en-US" sz="1100" kern="1200">
              <a:solidFill>
                <a:sysClr val="windowText" lastClr="000000"/>
              </a:solidFill>
              <a:latin typeface="微軟正黑體" pitchFamily="34" charset="-120"/>
              <a:ea typeface="微軟正黑體" pitchFamily="34" charset="-120"/>
            </a:rPr>
            <a:t>上午</a:t>
          </a:r>
          <a:r>
            <a:rPr lang="en-US" altLang="zh-TW" sz="1100" kern="1200">
              <a:solidFill>
                <a:sysClr val="windowText" lastClr="000000"/>
              </a:solidFill>
              <a:latin typeface="微軟正黑體" pitchFamily="34" charset="-120"/>
              <a:ea typeface="微軟正黑體" pitchFamily="34" charset="-120"/>
            </a:rPr>
            <a:t>10</a:t>
          </a:r>
          <a:r>
            <a:rPr lang="zh-TW" altLang="en-US" sz="1100" kern="1200">
              <a:solidFill>
                <a:sysClr val="windowText" lastClr="000000"/>
              </a:solidFill>
              <a:latin typeface="微軟正黑體" pitchFamily="34" charset="-120"/>
              <a:ea typeface="微軟正黑體" pitchFamily="34" charset="-120"/>
            </a:rPr>
            <a:t>點</a:t>
          </a:r>
        </a:p>
        <a:p>
          <a:pPr marL="57150" lvl="1" indent="-57150" algn="l" defTabSz="488950">
            <a:lnSpc>
              <a:spcPct val="90000"/>
            </a:lnSpc>
            <a:spcBef>
              <a:spcPct val="0"/>
            </a:spcBef>
            <a:spcAft>
              <a:spcPct val="15000"/>
            </a:spcAft>
            <a:buChar char="••"/>
          </a:pPr>
          <a:r>
            <a:rPr lang="zh-TW" altLang="en-US" sz="1100" kern="1200">
              <a:solidFill>
                <a:sysClr val="windowText" lastClr="000000"/>
              </a:solidFill>
              <a:latin typeface="微軟正黑體" pitchFamily="34" charset="-120"/>
              <a:ea typeface="微軟正黑體" pitchFamily="34" charset="-120"/>
            </a:rPr>
            <a:t>地點詳見十七、</a:t>
          </a:r>
          <a:r>
            <a:rPr lang="en-US" altLang="zh-TW" sz="1100" kern="1200">
              <a:solidFill>
                <a:sysClr val="windowText" lastClr="000000"/>
              </a:solidFill>
              <a:latin typeface="微軟正黑體" pitchFamily="34" charset="-120"/>
              <a:ea typeface="微軟正黑體" pitchFamily="34" charset="-120"/>
            </a:rPr>
            <a:t>(</a:t>
          </a:r>
          <a:r>
            <a:rPr lang="zh-TW" altLang="en-US" sz="1100" kern="1200">
              <a:solidFill>
                <a:sysClr val="windowText" lastClr="000000"/>
              </a:solidFill>
              <a:latin typeface="微軟正黑體" pitchFamily="34" charset="-120"/>
              <a:ea typeface="微軟正黑體" pitchFamily="34" charset="-120"/>
            </a:rPr>
            <a:t>一</a:t>
          </a:r>
          <a:r>
            <a:rPr lang="en-US" altLang="zh-TW" sz="1100" kern="1200">
              <a:solidFill>
                <a:sysClr val="windowText" lastClr="000000"/>
              </a:solidFill>
              <a:latin typeface="微軟正黑體" pitchFamily="34" charset="-120"/>
              <a:ea typeface="微軟正黑體" pitchFamily="34" charset="-120"/>
            </a:rPr>
            <a:t>)</a:t>
          </a:r>
          <a:endParaRPr lang="zh-TW" altLang="en-US" sz="1100" kern="1200">
            <a:solidFill>
              <a:sysClr val="windowText" lastClr="000000"/>
            </a:solidFill>
            <a:latin typeface="微軟正黑體" pitchFamily="34" charset="-120"/>
            <a:ea typeface="微軟正黑體" pitchFamily="34" charset="-120"/>
          </a:endParaRPr>
        </a:p>
      </dsp:txBody>
      <dsp:txXfrm>
        <a:off x="2284467" y="424095"/>
        <a:ext cx="1171527" cy="1111632"/>
      </dsp:txXfrm>
    </dsp:sp>
    <dsp:sp modelId="{611107F1-0958-466A-9676-7D66F68C346A}">
      <dsp:nvSpPr>
        <dsp:cNvPr id="0" name=""/>
        <dsp:cNvSpPr/>
      </dsp:nvSpPr>
      <dsp:spPr>
        <a:xfrm rot="21592483">
          <a:off x="3424545" y="84746"/>
          <a:ext cx="398741" cy="3088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zh-TW" altLang="en-US" sz="1300" kern="1200"/>
        </a:p>
      </dsp:txBody>
      <dsp:txXfrm>
        <a:off x="3424545" y="146626"/>
        <a:ext cx="306072" cy="185339"/>
      </dsp:txXfrm>
    </dsp:sp>
    <dsp:sp modelId="{0BCFB8BC-CCEB-455B-8C91-408562588DAA}">
      <dsp:nvSpPr>
        <dsp:cNvPr id="0" name=""/>
        <dsp:cNvSpPr/>
      </dsp:nvSpPr>
      <dsp:spPr>
        <a:xfrm>
          <a:off x="3988800" y="33744"/>
          <a:ext cx="1240695" cy="609887"/>
        </a:xfrm>
        <a:prstGeom prst="roundRect">
          <a:avLst>
            <a:gd name="adj" fmla="val 10000"/>
          </a:avLst>
        </a:prstGeom>
        <a:noFill/>
        <a:ln w="6350" cap="flat" cmpd="sng" algn="ctr">
          <a:solidFill>
            <a:schemeClr val="tx1"/>
          </a:solidFill>
          <a:prstDash val="solid"/>
        </a:ln>
        <a:effectLst>
          <a:outerShdw blurRad="50800" dist="50800" dir="5400000" algn="ctr" rotWithShape="0">
            <a:schemeClr val="bg1"/>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lvl="0" algn="l" defTabSz="488950">
            <a:lnSpc>
              <a:spcPct val="90000"/>
            </a:lnSpc>
            <a:spcBef>
              <a:spcPct val="0"/>
            </a:spcBef>
            <a:spcAft>
              <a:spcPct val="35000"/>
            </a:spcAft>
          </a:pPr>
          <a:r>
            <a:rPr lang="zh-TW" altLang="en-US" sz="1100" b="1" kern="1200">
              <a:solidFill>
                <a:sysClr val="windowText" lastClr="000000"/>
              </a:solidFill>
              <a:latin typeface="微軟正黑體" pitchFamily="34" charset="-120"/>
              <a:ea typeface="微軟正黑體" pitchFamily="34" charset="-120"/>
            </a:rPr>
            <a:t>賽程公告</a:t>
          </a:r>
        </a:p>
      </dsp:txBody>
      <dsp:txXfrm>
        <a:off x="3988800" y="33744"/>
        <a:ext cx="1240695" cy="406591"/>
      </dsp:txXfrm>
    </dsp:sp>
    <dsp:sp modelId="{0AC50FA4-CECC-407C-A790-4FAFBC19CE20}">
      <dsp:nvSpPr>
        <dsp:cNvPr id="0" name=""/>
        <dsp:cNvSpPr/>
      </dsp:nvSpPr>
      <dsp:spPr>
        <a:xfrm>
          <a:off x="4242919" y="399680"/>
          <a:ext cx="1240695" cy="1180800"/>
        </a:xfrm>
        <a:prstGeom prst="roundRect">
          <a:avLst>
            <a:gd name="adj" fmla="val 10000"/>
          </a:avLst>
        </a:prstGeom>
        <a:solidFill>
          <a:schemeClr val="lt1">
            <a:hueOff val="0"/>
            <a:satOff val="0"/>
            <a:lumOff val="0"/>
          </a:schemeClr>
        </a:solidFill>
        <a:ln w="6350" cap="flat" cmpd="sng" algn="ctr">
          <a:solidFill>
            <a:schemeClr val="tx1"/>
          </a:solidFill>
          <a:prstDash val="solid"/>
        </a:ln>
        <a:effectLst>
          <a:outerShdw blurRad="50800" dist="50800" dir="5400000" algn="ctr" rotWithShape="0">
            <a:schemeClr val="bg1">
              <a:alpha val="50000"/>
            </a:schemeClr>
          </a:outerShdw>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US" altLang="zh-TW" sz="1100" kern="1200">
              <a:solidFill>
                <a:sysClr val="windowText" lastClr="000000"/>
              </a:solidFill>
              <a:latin typeface="微軟正黑體" pitchFamily="34" charset="-120"/>
              <a:ea typeface="微軟正黑體" pitchFamily="34" charset="-120"/>
            </a:rPr>
            <a:t>104/3/23( </a:t>
          </a:r>
          <a:r>
            <a:rPr lang="zh-TW" altLang="en-US" sz="1100" kern="1200">
              <a:solidFill>
                <a:sysClr val="windowText" lastClr="000000"/>
              </a:solidFill>
              <a:latin typeface="微軟正黑體" pitchFamily="34" charset="-120"/>
              <a:ea typeface="微軟正黑體" pitchFamily="34" charset="-120"/>
            </a:rPr>
            <a:t>一</a:t>
          </a:r>
          <a:r>
            <a:rPr lang="en-US" altLang="zh-TW" sz="1100" kern="1200">
              <a:solidFill>
                <a:sysClr val="windowText" lastClr="000000"/>
              </a:solidFill>
              <a:latin typeface="微軟正黑體" pitchFamily="34" charset="-120"/>
              <a:ea typeface="微軟正黑體" pitchFamily="34" charset="-120"/>
            </a:rPr>
            <a:t>)</a:t>
          </a:r>
          <a:endParaRPr lang="zh-TW" altLang="en-US" sz="1100" kern="1200">
            <a:solidFill>
              <a:sysClr val="windowText" lastClr="000000"/>
            </a:solidFill>
            <a:latin typeface="微軟正黑體" pitchFamily="34" charset="-120"/>
            <a:ea typeface="微軟正黑體" pitchFamily="34" charset="-120"/>
          </a:endParaRPr>
        </a:p>
        <a:p>
          <a:pPr marL="57150" lvl="1" indent="-57150" algn="l" defTabSz="488950">
            <a:lnSpc>
              <a:spcPct val="90000"/>
            </a:lnSpc>
            <a:spcBef>
              <a:spcPct val="0"/>
            </a:spcBef>
            <a:spcAft>
              <a:spcPct val="15000"/>
            </a:spcAft>
            <a:buChar char="••"/>
          </a:pPr>
          <a:r>
            <a:rPr lang="zh-TW" altLang="en-US" sz="1100" kern="1200">
              <a:solidFill>
                <a:sysClr val="windowText" lastClr="000000"/>
              </a:solidFill>
              <a:latin typeface="微軟正黑體" pitchFamily="34" charset="-120"/>
              <a:ea typeface="微軟正黑體" pitchFamily="34" charset="-120"/>
            </a:rPr>
            <a:t>下午</a:t>
          </a:r>
          <a:r>
            <a:rPr lang="en-US" altLang="zh-TW" sz="1100" kern="1200">
              <a:solidFill>
                <a:sysClr val="windowText" lastClr="000000"/>
              </a:solidFill>
              <a:latin typeface="微軟正黑體" pitchFamily="34" charset="-120"/>
              <a:ea typeface="微軟正黑體" pitchFamily="34" charset="-120"/>
            </a:rPr>
            <a:t>3</a:t>
          </a:r>
          <a:r>
            <a:rPr lang="zh-TW" altLang="en-US" sz="1100" kern="1200">
              <a:solidFill>
                <a:sysClr val="windowText" lastClr="000000"/>
              </a:solidFill>
              <a:latin typeface="微軟正黑體" pitchFamily="34" charset="-120"/>
              <a:ea typeface="微軟正黑體" pitchFamily="34" charset="-120"/>
            </a:rPr>
            <a:t>點</a:t>
          </a:r>
        </a:p>
      </dsp:txBody>
      <dsp:txXfrm>
        <a:off x="4277503" y="434264"/>
        <a:ext cx="1171527" cy="111163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C2410-7C0D-419F-BF36-6E791C3F4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710</Words>
  <Characters>4048</Characters>
  <Application>Microsoft Office Word</Application>
  <DocSecurity>0</DocSecurity>
  <Lines>33</Lines>
  <Paragraphs>9</Paragraphs>
  <ScaleCrop>false</ScaleCrop>
  <Company>HOME</Company>
  <LinksUpToDate>false</LinksUpToDate>
  <CharactersWithSpaces>4749</CharactersWithSpaces>
  <SharedDoc>false</SharedDoc>
  <HLinks>
    <vt:vector size="6" baseType="variant">
      <vt:variant>
        <vt:i4>589896</vt:i4>
      </vt:variant>
      <vt:variant>
        <vt:i4>0</vt:i4>
      </vt:variant>
      <vt:variant>
        <vt:i4>0</vt:i4>
      </vt:variant>
      <vt:variant>
        <vt:i4>5</vt:i4>
      </vt:variant>
      <vt:variant>
        <vt:lpwstr>http://www.wushu.org.tw/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dragon</dc:creator>
  <cp:lastModifiedBy>jeny</cp:lastModifiedBy>
  <cp:revision>2</cp:revision>
  <dcterms:created xsi:type="dcterms:W3CDTF">2015-02-05T05:55:00Z</dcterms:created>
  <dcterms:modified xsi:type="dcterms:W3CDTF">2015-02-05T05:55:00Z</dcterms:modified>
</cp:coreProperties>
</file>