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5B" w:rsidRPr="00D202C2" w:rsidRDefault="00C9415B" w:rsidP="00D202C2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202C2">
        <w:rPr>
          <w:rFonts w:ascii="標楷體" w:eastAsia="標楷體" w:hAnsi="標楷體" w:hint="eastAsia"/>
          <w:b/>
          <w:sz w:val="28"/>
          <w:szCs w:val="28"/>
        </w:rPr>
        <w:t>臺北市政府客家事務委員會</w:t>
      </w:r>
    </w:p>
    <w:p w:rsidR="00C9415B" w:rsidRPr="00D202C2" w:rsidRDefault="00C9415B" w:rsidP="00D202C2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202C2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D202C2">
        <w:rPr>
          <w:rFonts w:ascii="標楷體" w:eastAsia="標楷體" w:hAnsi="標楷體" w:hint="eastAsia"/>
          <w:b/>
          <w:sz w:val="28"/>
          <w:szCs w:val="28"/>
        </w:rPr>
        <w:t>年客家文化到校服務</w:t>
      </w:r>
      <w:r>
        <w:rPr>
          <w:rFonts w:ascii="標楷體" w:eastAsia="標楷體" w:hAnsi="標楷體" w:hint="eastAsia"/>
          <w:b/>
          <w:sz w:val="28"/>
          <w:szCs w:val="28"/>
        </w:rPr>
        <w:t>「集福趣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來去廟坪尞」</w:t>
      </w:r>
      <w:r w:rsidRPr="00D202C2">
        <w:rPr>
          <w:rFonts w:ascii="標楷體" w:eastAsia="標楷體" w:hAnsi="標楷體" w:hint="eastAsia"/>
          <w:b/>
          <w:sz w:val="28"/>
          <w:szCs w:val="28"/>
        </w:rPr>
        <w:t>活動說明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800"/>
        <w:gridCol w:w="5220"/>
      </w:tblGrid>
      <w:tr w:rsidR="00C9415B" w:rsidRPr="007E312D" w:rsidTr="00D202C2">
        <w:trPr>
          <w:jc w:val="center"/>
        </w:trPr>
        <w:tc>
          <w:tcPr>
            <w:tcW w:w="2700" w:type="dxa"/>
          </w:tcPr>
          <w:p w:rsidR="00C9415B" w:rsidRPr="007E312D" w:rsidRDefault="00C9415B" w:rsidP="00D202C2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1800" w:type="dxa"/>
          </w:tcPr>
          <w:p w:rsidR="00C9415B" w:rsidRPr="007E312D" w:rsidRDefault="00C9415B" w:rsidP="00D202C2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5220" w:type="dxa"/>
          </w:tcPr>
          <w:p w:rsidR="00C9415B" w:rsidRPr="007E312D" w:rsidRDefault="00C9415B" w:rsidP="00D202C2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實施方式</w:t>
            </w:r>
          </w:p>
        </w:tc>
      </w:tr>
      <w:tr w:rsidR="00C9415B" w:rsidRPr="007E312D" w:rsidTr="00D202C2">
        <w:trPr>
          <w:jc w:val="center"/>
        </w:trPr>
        <w:tc>
          <w:tcPr>
            <w:tcW w:w="2700" w:type="dxa"/>
          </w:tcPr>
          <w:p w:rsidR="00C9415B" w:rsidRPr="007E312D" w:rsidRDefault="00C9415B" w:rsidP="00D202C2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宣傳海報</w:t>
            </w:r>
          </w:p>
        </w:tc>
        <w:tc>
          <w:tcPr>
            <w:tcW w:w="1800" w:type="dxa"/>
          </w:tcPr>
          <w:p w:rsidR="00C9415B" w:rsidRPr="007E312D" w:rsidRDefault="00C9415B" w:rsidP="008171EC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2014"/>
              </w:smartTagPr>
              <w:r w:rsidRPr="007E312D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7</w:t>
              </w:r>
              <w:r w:rsidRPr="007E312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月</w:t>
              </w:r>
              <w:r w:rsidRPr="007E312D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15</w:t>
              </w:r>
              <w:r w:rsidRPr="007E312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日</w:t>
              </w:r>
            </w:smartTag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</w:t>
            </w:r>
          </w:p>
        </w:tc>
        <w:tc>
          <w:tcPr>
            <w:tcW w:w="5220" w:type="dxa"/>
          </w:tcPr>
          <w:p w:rsidR="00C9415B" w:rsidRPr="007E312D" w:rsidRDefault="00C9415B" w:rsidP="00D202C2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全開海報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份另函附件到校。</w:t>
            </w:r>
          </w:p>
          <w:p w:rsidR="00C9415B" w:rsidRPr="007E312D" w:rsidRDefault="00C9415B" w:rsidP="00D202C2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請各校張貼於公布欄或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明顯處。</w:t>
            </w:r>
          </w:p>
        </w:tc>
      </w:tr>
      <w:tr w:rsidR="00C9415B" w:rsidRPr="007E312D" w:rsidTr="00D202C2">
        <w:trPr>
          <w:jc w:val="center"/>
        </w:trPr>
        <w:tc>
          <w:tcPr>
            <w:tcW w:w="2700" w:type="dxa"/>
          </w:tcPr>
          <w:p w:rsidR="00C9415B" w:rsidRPr="007E312D" w:rsidRDefault="00C9415B" w:rsidP="00D202C2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申請報名到校服務</w:t>
            </w:r>
          </w:p>
        </w:tc>
        <w:tc>
          <w:tcPr>
            <w:tcW w:w="1800" w:type="dxa"/>
          </w:tcPr>
          <w:p w:rsidR="00C9415B" w:rsidRPr="007E312D" w:rsidRDefault="00C9415B" w:rsidP="008171EC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即日起至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103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31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日止。如尚有名額，開放第二階段，至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日截止。</w:t>
            </w:r>
          </w:p>
        </w:tc>
        <w:tc>
          <w:tcPr>
            <w:tcW w:w="5220" w:type="dxa"/>
          </w:tcPr>
          <w:p w:rsidR="00C9415B" w:rsidRPr="007E312D" w:rsidRDefault="00C9415B" w:rsidP="00D202C2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請逕上活動官網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(http://www.gftogether.com/harker/)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首頁，點選「我要申請」線上報名，或填妥附件「學校申請單」後以傳真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(02-8369-1333)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方式報名。</w:t>
            </w:r>
          </w:p>
          <w:p w:rsidR="00C9415B" w:rsidRPr="007E312D" w:rsidRDefault="00C9415B" w:rsidP="00D202C2">
            <w:pPr>
              <w:spacing w:line="240" w:lineRule="atLeast"/>
              <w:ind w:left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Email:flowerir@gmail.com</w:t>
            </w:r>
          </w:p>
          <w:p w:rsidR="00C9415B" w:rsidRPr="007E312D" w:rsidRDefault="00C9415B" w:rsidP="00D202C2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承商收到申請表後，電話協商到校日期時間。</w:t>
            </w:r>
          </w:p>
          <w:p w:rsidR="00C9415B" w:rsidRPr="007E312D" w:rsidRDefault="00C9415B" w:rsidP="00D202C2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建議整合各校母語日相關活動。</w:t>
            </w:r>
          </w:p>
          <w:p w:rsidR="00C9415B" w:rsidRPr="007E312D" w:rsidRDefault="00C9415B" w:rsidP="008171EC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因名額有限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60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所學校，敬請於收到公文後盡早申請辦理，以免向隅。</w:t>
            </w:r>
          </w:p>
        </w:tc>
      </w:tr>
      <w:tr w:rsidR="00C9415B" w:rsidRPr="007E312D" w:rsidTr="00D202C2">
        <w:trPr>
          <w:jc w:val="center"/>
        </w:trPr>
        <w:tc>
          <w:tcPr>
            <w:tcW w:w="2700" w:type="dxa"/>
          </w:tcPr>
          <w:p w:rsidR="00C9415B" w:rsidRPr="007E312D" w:rsidRDefault="00C9415B" w:rsidP="00D202C2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文化到校行前說明會</w:t>
            </w:r>
          </w:p>
        </w:tc>
        <w:tc>
          <w:tcPr>
            <w:tcW w:w="1800" w:type="dxa"/>
          </w:tcPr>
          <w:p w:rsidR="00C9415B" w:rsidRPr="007E312D" w:rsidRDefault="00C9415B" w:rsidP="00D202C2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0"/>
              </w:smartTagPr>
              <w:r w:rsidRPr="007E312D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9</w:t>
              </w:r>
              <w:r w:rsidRPr="007E312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月</w:t>
              </w:r>
              <w:r w:rsidRPr="007E312D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15</w:t>
              </w:r>
              <w:r w:rsidRPr="007E312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日</w:t>
              </w:r>
            </w:smartTag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以前</w:t>
            </w:r>
          </w:p>
        </w:tc>
        <w:tc>
          <w:tcPr>
            <w:tcW w:w="5220" w:type="dxa"/>
          </w:tcPr>
          <w:p w:rsidR="00C9415B" w:rsidRPr="007E312D" w:rsidRDefault="00C9415B" w:rsidP="00D202C2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為讓申請學校及人員為文化到校服務做準備，舉辦行前說明會。</w:t>
            </w:r>
          </w:p>
          <w:p w:rsidR="00C9415B" w:rsidRDefault="00C9415B" w:rsidP="00D202C2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日期及地點將另行發函通知。</w:t>
            </w:r>
          </w:p>
          <w:p w:rsidR="00C9415B" w:rsidRPr="007E312D" w:rsidRDefault="00C9415B" w:rsidP="004B5D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9415B" w:rsidRPr="007E312D" w:rsidTr="00D202C2">
        <w:trPr>
          <w:jc w:val="center"/>
        </w:trPr>
        <w:tc>
          <w:tcPr>
            <w:tcW w:w="2700" w:type="dxa"/>
          </w:tcPr>
          <w:p w:rsidR="00C9415B" w:rsidRPr="007E312D" w:rsidRDefault="00C9415B" w:rsidP="008171EC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「集福趣」闖關活動</w:t>
            </w:r>
          </w:p>
        </w:tc>
        <w:tc>
          <w:tcPr>
            <w:tcW w:w="1800" w:type="dxa"/>
          </w:tcPr>
          <w:p w:rsidR="00C9415B" w:rsidRPr="007E312D" w:rsidRDefault="00C9415B" w:rsidP="00D202C2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4"/>
              </w:smartTagPr>
              <w:r w:rsidRPr="007E312D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11</w:t>
              </w:r>
              <w:r w:rsidRPr="007E312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月</w:t>
              </w:r>
              <w:r w:rsidRPr="007E312D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30</w:t>
              </w:r>
              <w:r w:rsidRPr="007E312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日</w:t>
              </w:r>
            </w:smartTag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</w:t>
            </w:r>
          </w:p>
        </w:tc>
        <w:tc>
          <w:tcPr>
            <w:tcW w:w="5220" w:type="dxa"/>
          </w:tcPr>
          <w:p w:rsidR="00C9415B" w:rsidRPr="007E312D" w:rsidRDefault="00C9415B" w:rsidP="00D202C2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活動名稱：集福趣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來去廟坪尞。</w:t>
            </w:r>
          </w:p>
          <w:p w:rsidR="00C9415B" w:rsidRPr="007E312D" w:rsidRDefault="00C9415B" w:rsidP="00D202C2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活動目的：以戲劇、遊戲、實作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體驗等豐富的內容設計，透過寓教於樂的活動方式，將客家文化以一步一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腳印的介紹，拓展入臺北市各國民小學。以豐富且生動活潑的活動進行，增進師生對客家文化的體驗及認識，並提供教師更多元的文化教學參考。</w:t>
            </w:r>
          </w:p>
          <w:p w:rsidR="00C9415B" w:rsidRPr="007E312D" w:rsidRDefault="00C9415B" w:rsidP="00D202C2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活動特色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互動遊戲闖關體驗</w:t>
            </w:r>
          </w:p>
          <w:p w:rsidR="00C9415B" w:rsidRPr="007E312D" w:rsidRDefault="00C9415B" w:rsidP="00D202C2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活動時間長度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每場次約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120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</w:t>
            </w:r>
          </w:p>
          <w:p w:rsidR="00C9415B" w:rsidRPr="007E312D" w:rsidRDefault="00C9415B" w:rsidP="00D202C2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如參與學生超過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100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位，建議分成兩梯次進行，每梯次為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100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9415B" w:rsidRPr="007E312D" w:rsidRDefault="00C9415B" w:rsidP="00D202C2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活動進行方式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分組闖關活動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闖關活動詳如下頁說明</w:t>
            </w:r>
          </w:p>
          <w:p w:rsidR="00C9415B" w:rsidRPr="007E312D" w:rsidRDefault="00C9415B" w:rsidP="00D202C2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學校相關配合事項說明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</w:p>
          <w:p w:rsidR="00C9415B" w:rsidRPr="007E312D" w:rsidRDefault="00C9415B" w:rsidP="00D202C2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敬請提供集合場地。</w:t>
            </w:r>
          </w:p>
          <w:p w:rsidR="00C9415B" w:rsidRPr="007E312D" w:rsidRDefault="00C9415B" w:rsidP="00D202C2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闖關區共分五關，敬請協助安排活動進行場地及桌椅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7E31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盡可能配合報名人數分成五區安排</w:t>
            </w:r>
            <w:r w:rsidRPr="007E312D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</w:tbl>
    <w:p w:rsidR="00C9415B" w:rsidRDefault="00C9415B" w:rsidP="005940F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895977">
        <w:rPr>
          <w:rFonts w:ascii="標楷體" w:eastAsia="標楷體" w:hAnsi="標楷體" w:hint="eastAsia"/>
          <w:b/>
          <w:sz w:val="28"/>
          <w:szCs w:val="28"/>
        </w:rPr>
        <w:t>臺北市政府客家事務委員會</w:t>
      </w:r>
    </w:p>
    <w:p w:rsidR="00C9415B" w:rsidRPr="008364FA" w:rsidRDefault="00C9415B" w:rsidP="005940F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64FA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8364FA">
        <w:rPr>
          <w:rFonts w:ascii="標楷體" w:eastAsia="標楷體" w:hAnsi="標楷體" w:hint="eastAsia"/>
          <w:b/>
          <w:sz w:val="28"/>
          <w:szCs w:val="28"/>
        </w:rPr>
        <w:t>年客家文化到校</w:t>
      </w:r>
      <w:r w:rsidRPr="008364FA">
        <w:rPr>
          <w:rFonts w:ascii="標楷體" w:eastAsia="標楷體" w:hAnsi="標楷體"/>
          <w:b/>
          <w:sz w:val="28"/>
          <w:szCs w:val="28"/>
        </w:rPr>
        <w:t>-</w:t>
      </w:r>
      <w:r w:rsidRPr="00D03E7B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集福趣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來去廟坪尞</w:t>
      </w:r>
      <w:r w:rsidRPr="00D03E7B">
        <w:rPr>
          <w:rFonts w:ascii="標楷體" w:eastAsia="標楷體" w:hAnsi="標楷體" w:hint="eastAsia"/>
          <w:b/>
          <w:sz w:val="28"/>
          <w:szCs w:val="28"/>
        </w:rPr>
        <w:t>」</w:t>
      </w:r>
      <w:r w:rsidRPr="008364FA">
        <w:rPr>
          <w:rFonts w:ascii="標楷體" w:eastAsia="標楷體" w:hAnsi="標楷體"/>
          <w:b/>
          <w:sz w:val="28"/>
          <w:szCs w:val="28"/>
        </w:rPr>
        <w:t xml:space="preserve"> </w:t>
      </w:r>
      <w:r w:rsidRPr="008364FA">
        <w:rPr>
          <w:rFonts w:ascii="標楷體" w:eastAsia="標楷體" w:hAnsi="標楷體" w:hint="eastAsia"/>
          <w:b/>
          <w:sz w:val="28"/>
          <w:szCs w:val="28"/>
        </w:rPr>
        <w:t>闖關介紹</w:t>
      </w:r>
    </w:p>
    <w:p w:rsidR="00C9415B" w:rsidRDefault="00C9415B" w:rsidP="00F513BC">
      <w:pPr>
        <w:spacing w:line="240" w:lineRule="atLeast"/>
        <w:jc w:val="center"/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9"/>
        <w:gridCol w:w="2327"/>
        <w:gridCol w:w="1881"/>
        <w:gridCol w:w="1977"/>
        <w:gridCol w:w="1948"/>
      </w:tblGrid>
      <w:tr w:rsidR="00C9415B" w:rsidRPr="00B55537" w:rsidTr="004B5D13">
        <w:trPr>
          <w:trHeight w:val="826"/>
          <w:jc w:val="center"/>
        </w:trPr>
        <w:tc>
          <w:tcPr>
            <w:tcW w:w="1639" w:type="dxa"/>
            <w:shd w:val="clear" w:color="auto" w:fill="CCFFFF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闖關關名</w:t>
            </w:r>
          </w:p>
        </w:tc>
        <w:tc>
          <w:tcPr>
            <w:tcW w:w="2327" w:type="dxa"/>
            <w:shd w:val="clear" w:color="auto" w:fill="CCFFFF"/>
            <w:vAlign w:val="center"/>
          </w:tcPr>
          <w:p w:rsidR="00C9415B" w:rsidRPr="0067705D" w:rsidRDefault="00C9415B" w:rsidP="0067705D">
            <w:pPr>
              <w:spacing w:line="240" w:lineRule="atLeast"/>
              <w:ind w:leftChars="-59" w:left="1" w:hangingChars="51" w:hanging="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學習重點</w:t>
            </w:r>
          </w:p>
        </w:tc>
        <w:tc>
          <w:tcPr>
            <w:tcW w:w="1881" w:type="dxa"/>
            <w:shd w:val="clear" w:color="auto" w:fill="CCFFFF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輔助教具</w:t>
            </w:r>
          </w:p>
        </w:tc>
        <w:tc>
          <w:tcPr>
            <w:tcW w:w="1977" w:type="dxa"/>
            <w:shd w:val="clear" w:color="auto" w:fill="CCFFFF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展板內容</w:t>
            </w:r>
          </w:p>
        </w:tc>
        <w:tc>
          <w:tcPr>
            <w:tcW w:w="1948" w:type="dxa"/>
            <w:shd w:val="clear" w:color="auto" w:fill="CCFFFF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遊戲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/DIY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</w:tc>
      </w:tr>
      <w:tr w:rsidR="00C9415B" w:rsidRPr="00B55537" w:rsidTr="004B5D13">
        <w:trPr>
          <w:trHeight w:val="711"/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幸福佇這</w:t>
            </w:r>
          </w:p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看表演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133" w:type="dxa"/>
            <w:gridSpan w:val="4"/>
            <w:vAlign w:val="center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將本次文化到校客家文化與客語教學內容，編成戲劇，以表演型態，與全體參與的師生見面。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9415B" w:rsidRPr="00B55537" w:rsidTr="004B5D13">
        <w:trPr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快樂童年</w:t>
            </w:r>
          </w:p>
        </w:tc>
        <w:tc>
          <w:tcPr>
            <w:tcW w:w="232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跳繩、毽子、竹蜻蜓、陀螺、高蹺等古早童玩客語學習及體驗</w:t>
            </w:r>
          </w:p>
        </w:tc>
        <w:tc>
          <w:tcPr>
            <w:tcW w:w="1881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各式古早童玩</w:t>
            </w:r>
            <w:bookmarkStart w:id="0" w:name="_GoBack"/>
            <w:bookmarkEnd w:id="0"/>
          </w:p>
        </w:tc>
        <w:tc>
          <w:tcPr>
            <w:tcW w:w="197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童玩的客語及</w:t>
            </w:r>
          </w:p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製作方式介紹</w:t>
            </w:r>
          </w:p>
        </w:tc>
        <w:tc>
          <w:tcPr>
            <w:tcW w:w="1948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體驗古早童玩的遊戲闖關</w:t>
            </w:r>
          </w:p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15B" w:rsidRPr="00B55537" w:rsidTr="004B5D13">
        <w:trPr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圓圓滿滿</w:t>
            </w:r>
          </w:p>
        </w:tc>
        <w:tc>
          <w:tcPr>
            <w:tcW w:w="2327" w:type="dxa"/>
          </w:tcPr>
          <w:p w:rsidR="00C9415B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客家粄圓與客家粄介紹</w:t>
            </w:r>
          </w:p>
          <w:p w:rsidR="00C9415B" w:rsidRPr="004B5D13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親自體驗挼粄圓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搓湯圓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81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粄脆、米篩、粄圓等容器與食材</w:t>
            </w:r>
          </w:p>
        </w:tc>
        <w:tc>
          <w:tcPr>
            <w:tcW w:w="197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童謠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挼粄圓</w:t>
            </w:r>
          </w:p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客家粄介紹</w:t>
            </w:r>
          </w:p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</w:tcPr>
          <w:p w:rsidR="00C9415B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親自體驗挼粄圓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搓湯圓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9415B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並可將湯圓帶回，請家人煮好後一起分享</w:t>
            </w:r>
          </w:p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15B" w:rsidRPr="00B55537" w:rsidTr="004B5D13">
        <w:trPr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謝天謝地</w:t>
            </w:r>
          </w:p>
        </w:tc>
        <w:tc>
          <w:tcPr>
            <w:tcW w:w="232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客家特色節慶</w:t>
            </w:r>
          </w:p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用客語說好話</w:t>
            </w:r>
          </w:p>
        </w:tc>
        <w:tc>
          <w:tcPr>
            <w:tcW w:w="1881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傳統籤筒</w:t>
            </w:r>
          </w:p>
        </w:tc>
        <w:tc>
          <w:tcPr>
            <w:tcW w:w="197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客家特色節慶</w:t>
            </w:r>
          </w:p>
        </w:tc>
        <w:tc>
          <w:tcPr>
            <w:tcW w:w="1948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抽籤闖關體驗並可獲得好話鉛筆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每人一枝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C9415B" w:rsidRPr="00B55537" w:rsidTr="004B5D13">
        <w:trPr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神氣十足</w:t>
            </w:r>
          </w:p>
        </w:tc>
        <w:tc>
          <w:tcPr>
            <w:tcW w:w="232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認識客家伯公、女媧及義民爺</w:t>
            </w:r>
          </w:p>
        </w:tc>
        <w:tc>
          <w:tcPr>
            <w:tcW w:w="1881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特製砂畫材料包</w:t>
            </w:r>
          </w:p>
        </w:tc>
        <w:tc>
          <w:tcPr>
            <w:tcW w:w="197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伯公、女媧及義民爺介紹</w:t>
            </w:r>
          </w:p>
        </w:tc>
        <w:tc>
          <w:tcPr>
            <w:tcW w:w="1948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砂畫親體驗</w:t>
            </w:r>
          </w:p>
        </w:tc>
      </w:tr>
      <w:tr w:rsidR="00C9415B" w:rsidRPr="00B55537" w:rsidTr="004B5D13">
        <w:trPr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福氣來了</w:t>
            </w:r>
          </w:p>
        </w:tc>
        <w:tc>
          <w:tcPr>
            <w:tcW w:w="2327" w:type="dxa"/>
          </w:tcPr>
          <w:p w:rsidR="00C9415B" w:rsidRPr="0067705D" w:rsidRDefault="00C9415B" w:rsidP="0067705D">
            <w:pPr>
              <w:pStyle w:val="ListParagraph"/>
              <w:numPr>
                <w:ilvl w:val="0"/>
                <w:numId w:val="21"/>
              </w:numPr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方口獅互動</w:t>
            </w:r>
          </w:p>
          <w:p w:rsidR="00C9415B" w:rsidRPr="0067705D" w:rsidRDefault="00C9415B" w:rsidP="0067705D">
            <w:pPr>
              <w:pStyle w:val="ListParagraph"/>
              <w:numPr>
                <w:ilvl w:val="0"/>
                <w:numId w:val="21"/>
              </w:numPr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伯公互動</w:t>
            </w:r>
          </w:p>
        </w:tc>
        <w:tc>
          <w:tcPr>
            <w:tcW w:w="1881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方口獅與伯公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人物扮相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977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/>
                <w:sz w:val="28"/>
                <w:szCs w:val="28"/>
              </w:rPr>
              <w:t>*****</w:t>
            </w:r>
          </w:p>
        </w:tc>
        <w:tc>
          <w:tcPr>
            <w:tcW w:w="1948" w:type="dxa"/>
          </w:tcPr>
          <w:p w:rsidR="00C9415B" w:rsidRPr="0067705D" w:rsidRDefault="00C9415B" w:rsidP="0067705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與方口獅或伯公互動，可獲得隱藏版貼紙</w:t>
            </w:r>
          </w:p>
        </w:tc>
      </w:tr>
      <w:tr w:rsidR="00C9415B" w:rsidRPr="00B55537" w:rsidTr="004B5D13">
        <w:trPr>
          <w:trHeight w:val="726"/>
          <w:jc w:val="center"/>
        </w:trPr>
        <w:tc>
          <w:tcPr>
            <w:tcW w:w="1639" w:type="dxa"/>
            <w:shd w:val="clear" w:color="auto" w:fill="FFCCCC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心得分享</w:t>
            </w:r>
          </w:p>
        </w:tc>
        <w:tc>
          <w:tcPr>
            <w:tcW w:w="8133" w:type="dxa"/>
            <w:gridSpan w:val="4"/>
            <w:vAlign w:val="center"/>
          </w:tcPr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學習心得分享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 xml:space="preserve">/ 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紀念品贈送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文具，每人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67705D">
              <w:rPr>
                <w:rFonts w:ascii="標楷體" w:eastAsia="標楷體" w:hAnsi="標楷體"/>
                <w:sz w:val="28"/>
                <w:szCs w:val="28"/>
              </w:rPr>
              <w:t>)/</w:t>
            </w:r>
          </w:p>
          <w:p w:rsidR="00C9415B" w:rsidRPr="0067705D" w:rsidRDefault="00C9415B" w:rsidP="0067705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05D">
              <w:rPr>
                <w:rFonts w:ascii="標楷體" w:eastAsia="標楷體" w:hAnsi="標楷體" w:hint="eastAsia"/>
                <w:sz w:val="28"/>
                <w:szCs w:val="28"/>
              </w:rPr>
              <w:t>校園文化種子徵選說明</w:t>
            </w:r>
          </w:p>
        </w:tc>
      </w:tr>
    </w:tbl>
    <w:p w:rsidR="00C9415B" w:rsidRPr="00B55537" w:rsidRDefault="00C9415B" w:rsidP="00F513BC">
      <w:pPr>
        <w:spacing w:line="240" w:lineRule="atLeast"/>
        <w:jc w:val="center"/>
        <w:sectPr w:rsidR="00C9415B" w:rsidRPr="00B55537" w:rsidSect="00D202C2">
          <w:pgSz w:w="11906" w:h="16838"/>
          <w:pgMar w:top="709" w:right="849" w:bottom="1440" w:left="993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5"/>
        <w:gridCol w:w="6531"/>
      </w:tblGrid>
      <w:tr w:rsidR="00C9415B" w:rsidRPr="00F513BC" w:rsidTr="00A35B77">
        <w:trPr>
          <w:trHeight w:val="1264"/>
        </w:trPr>
        <w:tc>
          <w:tcPr>
            <w:tcW w:w="10456" w:type="dxa"/>
            <w:gridSpan w:val="2"/>
          </w:tcPr>
          <w:p w:rsidR="00C9415B" w:rsidRDefault="00C9415B" w:rsidP="00F513B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臺北市政府客家事務委員會</w:t>
            </w:r>
          </w:p>
          <w:p w:rsidR="00C9415B" w:rsidRPr="00F513BC" w:rsidRDefault="00C9415B" w:rsidP="00D8734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F513BC">
              <w:rPr>
                <w:rFonts w:ascii="標楷體" w:eastAsia="標楷體" w:hAnsi="標楷體" w:hint="eastAsia"/>
                <w:b/>
                <w:sz w:val="28"/>
                <w:szCs w:val="28"/>
              </w:rPr>
              <w:t>年度客家文化到校服務學校申請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表</w:t>
            </w:r>
          </w:p>
        </w:tc>
      </w:tr>
      <w:tr w:rsidR="00C9415B" w:rsidRPr="00F513BC" w:rsidTr="00A35B77">
        <w:trPr>
          <w:trHeight w:val="984"/>
        </w:trPr>
        <w:tc>
          <w:tcPr>
            <w:tcW w:w="3925" w:type="dxa"/>
          </w:tcPr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6531" w:type="dxa"/>
          </w:tcPr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聯絡老師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單位及職稱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9415B" w:rsidRPr="00F513BC" w:rsidTr="00A35B77">
        <w:tc>
          <w:tcPr>
            <w:tcW w:w="3925" w:type="dxa"/>
          </w:tcPr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31" w:type="dxa"/>
          </w:tcPr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>EMAIL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C9415B" w:rsidRPr="00F513BC" w:rsidTr="00A35B77">
        <w:trPr>
          <w:trHeight w:val="1438"/>
        </w:trPr>
        <w:tc>
          <w:tcPr>
            <w:tcW w:w="3925" w:type="dxa"/>
            <w:vAlign w:val="center"/>
          </w:tcPr>
          <w:p w:rsidR="00C9415B" w:rsidRPr="00F513BC" w:rsidRDefault="00C9415B" w:rsidP="004E3AC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參與學生人數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513B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531" w:type="dxa"/>
            <w:vAlign w:val="center"/>
          </w:tcPr>
          <w:p w:rsidR="00C9415B" w:rsidRPr="00F513BC" w:rsidRDefault="00C9415B" w:rsidP="004E3AC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過去是否參加過臺北市政府客家事務委員會所辦理之文化到校活動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  <w:p w:rsidR="00C9415B" w:rsidRPr="00F513BC" w:rsidRDefault="00C9415B" w:rsidP="004E3AC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C9415B" w:rsidRPr="00F513BC" w:rsidTr="00A35B77">
        <w:tc>
          <w:tcPr>
            <w:tcW w:w="10456" w:type="dxa"/>
            <w:gridSpan w:val="2"/>
          </w:tcPr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場地調查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1.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提供集合場地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513B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2.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各闖關活動進行場地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□統一在一個室內空間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可容納學生數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: 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□統一在一個室外空間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可容納學生數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: 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□分屬不同教室</w:t>
            </w:r>
          </w:p>
          <w:p w:rsidR="00C9415B" w:rsidRPr="00F513BC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請說明</w:t>
            </w:r>
            <w:r w:rsidRPr="00F513B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C9415B" w:rsidRPr="003761A5" w:rsidTr="00A35B77">
        <w:trPr>
          <w:trHeight w:val="2279"/>
        </w:trPr>
        <w:tc>
          <w:tcPr>
            <w:tcW w:w="10456" w:type="dxa"/>
            <w:gridSpan w:val="2"/>
          </w:tcPr>
          <w:p w:rsidR="00C9415B" w:rsidRPr="003761A5" w:rsidRDefault="00C9415B" w:rsidP="00F513B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活動日期調查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請依序填寫</w:t>
            </w:r>
            <w:r>
              <w:rPr>
                <w:rFonts w:ascii="標楷體" w:eastAsia="標楷體" w:hAnsi="標楷體"/>
                <w:sz w:val="28"/>
                <w:szCs w:val="28"/>
              </w:rPr>
              <w:t>3-5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個可辦理活動的日期。自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月開學日起至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4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11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止均可。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9415B" w:rsidRDefault="00C9415B" w:rsidP="00D8734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9415B" w:rsidRDefault="00C9415B" w:rsidP="00D8734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9415B" w:rsidRDefault="00C9415B" w:rsidP="00D8734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9415B" w:rsidRDefault="00C9415B" w:rsidP="00D8734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9415B" w:rsidRPr="003761A5" w:rsidRDefault="00C9415B" w:rsidP="00D8734D">
            <w:pPr>
              <w:pStyle w:val="ListParagraph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D8734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D8734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C9415B" w:rsidRPr="0050707E" w:rsidRDefault="00C9415B" w:rsidP="00330AC2">
      <w:pPr>
        <w:pStyle w:val="ListParagraph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50707E">
        <w:rPr>
          <w:rFonts w:ascii="標楷體" w:eastAsia="標楷體" w:hAnsi="標楷體" w:hint="eastAsia"/>
          <w:szCs w:val="24"/>
        </w:rPr>
        <w:t>詳細活動介紹，請</w:t>
      </w:r>
      <w:r>
        <w:rPr>
          <w:rFonts w:ascii="標楷體" w:eastAsia="標楷體" w:hAnsi="標楷體" w:hint="eastAsia"/>
          <w:szCs w:val="24"/>
        </w:rPr>
        <w:t>上活動官網了解：</w:t>
      </w:r>
      <w:r w:rsidRPr="0031391F">
        <w:rPr>
          <w:rFonts w:ascii="標楷體" w:eastAsia="標楷體" w:hAnsi="標楷體"/>
          <w:b/>
          <w:szCs w:val="24"/>
        </w:rPr>
        <w:t>http://www.gftogether.com/harker/</w:t>
      </w:r>
      <w:r w:rsidRPr="0050707E">
        <w:rPr>
          <w:rFonts w:ascii="標楷體" w:eastAsia="標楷體" w:hAnsi="標楷體" w:hint="eastAsia"/>
          <w:szCs w:val="24"/>
        </w:rPr>
        <w:t>。</w:t>
      </w:r>
    </w:p>
    <w:p w:rsidR="00C9415B" w:rsidRPr="0093717A" w:rsidRDefault="00C9415B" w:rsidP="00330AC2">
      <w:pPr>
        <w:pStyle w:val="ListParagraph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</w:rPr>
      </w:pPr>
      <w:r w:rsidRPr="0093717A">
        <w:rPr>
          <w:rFonts w:ascii="標楷體" w:eastAsia="標楷體" w:hAnsi="標楷體" w:hint="eastAsia"/>
          <w:szCs w:val="24"/>
        </w:rPr>
        <w:t>活動費用</w:t>
      </w:r>
      <w:r w:rsidRPr="0093717A">
        <w:rPr>
          <w:rFonts w:ascii="標楷體" w:eastAsia="標楷體" w:hAnsi="標楷體"/>
          <w:szCs w:val="24"/>
        </w:rPr>
        <w:t>:</w:t>
      </w:r>
      <w:r w:rsidRPr="0093717A">
        <w:rPr>
          <w:rFonts w:ascii="標楷體" w:eastAsia="標楷體" w:hAnsi="標楷體" w:hint="eastAsia"/>
        </w:rPr>
        <w:t>申請活動辦理之學校，依臺北市客家文化語言研習收費基準，酌收材料費</w:t>
      </w:r>
      <w:r w:rsidRPr="0093717A">
        <w:rPr>
          <w:rFonts w:ascii="標楷體" w:eastAsia="標楷體" w:hAnsi="標楷體"/>
        </w:rPr>
        <w:t>(40</w:t>
      </w:r>
      <w:r w:rsidRPr="0093717A">
        <w:rPr>
          <w:rFonts w:ascii="標楷體" w:eastAsia="標楷體" w:hAnsi="標楷體" w:hint="eastAsia"/>
        </w:rPr>
        <w:t>人為一單位，每單位</w:t>
      </w:r>
      <w:r w:rsidRPr="0093717A">
        <w:rPr>
          <w:rFonts w:ascii="標楷體" w:eastAsia="標楷體" w:hAnsi="標楷體"/>
        </w:rPr>
        <w:t>500</w:t>
      </w:r>
      <w:r w:rsidRPr="0093717A">
        <w:rPr>
          <w:rFonts w:ascii="標楷體" w:eastAsia="標楷體" w:hAnsi="標楷體" w:hint="eastAsia"/>
        </w:rPr>
        <w:t>元</w:t>
      </w:r>
      <w:r w:rsidRPr="0093717A">
        <w:rPr>
          <w:rFonts w:ascii="標楷體" w:eastAsia="標楷體" w:hAnsi="標楷體"/>
        </w:rPr>
        <w:t>)</w:t>
      </w:r>
      <w:r w:rsidRPr="0093717A">
        <w:rPr>
          <w:rFonts w:ascii="標楷體" w:eastAsia="標楷體" w:hAnsi="標楷體" w:hint="eastAsia"/>
        </w:rPr>
        <w:t>詳情可於臺北市政府客家事務委員會下載基準表</w:t>
      </w:r>
    </w:p>
    <w:p w:rsidR="00C9415B" w:rsidRPr="0050707E" w:rsidRDefault="00C9415B" w:rsidP="00F55EA2">
      <w:pPr>
        <w:tabs>
          <w:tab w:val="left" w:pos="284"/>
        </w:tabs>
        <w:spacing w:line="240" w:lineRule="atLeast"/>
        <w:ind w:leftChars="58" w:left="281" w:hangingChars="59" w:hanging="142"/>
        <w:rPr>
          <w:rFonts w:ascii="標楷體" w:eastAsia="標楷體" w:hAnsi="標楷體"/>
          <w:bCs/>
        </w:rPr>
      </w:pPr>
      <w:r w:rsidRPr="0050707E">
        <w:rPr>
          <w:rFonts w:ascii="標楷體" w:eastAsia="標楷體" w:hAnsi="標楷體"/>
        </w:rPr>
        <w:t xml:space="preserve">  </w:t>
      </w:r>
      <w:hyperlink r:id="rId7" w:history="1">
        <w:r w:rsidRPr="0050707E">
          <w:t>http://www.hac.taipei.gov.tw/</w:t>
        </w:r>
      </w:hyperlink>
      <w:r w:rsidRPr="0050707E"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業務</w:t>
      </w:r>
      <w:r w:rsidRPr="0050707E">
        <w:rPr>
          <w:rFonts w:ascii="標楷體" w:eastAsia="標楷體" w:hAnsi="標楷體" w:hint="eastAsia"/>
          <w:bCs/>
        </w:rPr>
        <w:t>資訊</w:t>
      </w:r>
      <w:r w:rsidRPr="0050707E">
        <w:rPr>
          <w:rFonts w:ascii="標楷體" w:eastAsia="標楷體" w:hAnsi="標楷體"/>
          <w:bCs/>
        </w:rPr>
        <w:t>/</w:t>
      </w:r>
      <w:r w:rsidRPr="0050707E">
        <w:rPr>
          <w:rFonts w:ascii="標楷體" w:eastAsia="標楷體" w:hAnsi="標楷體" w:hint="eastAsia"/>
          <w:bCs/>
        </w:rPr>
        <w:t>法規</w:t>
      </w:r>
      <w:r>
        <w:rPr>
          <w:rFonts w:ascii="標楷體" w:eastAsia="標楷體" w:hAnsi="標楷體" w:hint="eastAsia"/>
          <w:bCs/>
        </w:rPr>
        <w:t>資訊</w:t>
      </w:r>
      <w:r w:rsidRPr="0050707E">
        <w:rPr>
          <w:rFonts w:ascii="標楷體" w:eastAsia="標楷體" w:hAnsi="標楷體"/>
          <w:bCs/>
        </w:rPr>
        <w:t>/</w:t>
      </w:r>
      <w:r w:rsidRPr="0050707E">
        <w:rPr>
          <w:rFonts w:ascii="標楷體" w:eastAsia="標楷體" w:hAnsi="標楷體" w:hint="eastAsia"/>
          <w:bCs/>
        </w:rPr>
        <w:t>臺北市客家文化語言研習收費辦法</w:t>
      </w:r>
      <w:r w:rsidRPr="0050707E">
        <w:rPr>
          <w:rFonts w:ascii="標楷體" w:eastAsia="標楷體" w:hAnsi="標楷體"/>
          <w:bCs/>
        </w:rPr>
        <w:t>)</w:t>
      </w:r>
    </w:p>
    <w:p w:rsidR="00C9415B" w:rsidRPr="0050707E" w:rsidRDefault="00C9415B" w:rsidP="000072EF">
      <w:pPr>
        <w:pStyle w:val="ListParagraph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bCs/>
        </w:rPr>
      </w:pPr>
      <w:r w:rsidRPr="0050707E">
        <w:rPr>
          <w:rFonts w:ascii="標楷體" w:eastAsia="標楷體" w:hAnsi="標楷體" w:hint="eastAsia"/>
        </w:rPr>
        <w:t>報名人數有限，每校最多</w:t>
      </w:r>
      <w:r w:rsidRPr="0050707E">
        <w:rPr>
          <w:rFonts w:ascii="標楷體" w:eastAsia="標楷體" w:hAnsi="標楷體"/>
        </w:rPr>
        <w:t>200</w:t>
      </w:r>
      <w:r w:rsidRPr="0050707E">
        <w:rPr>
          <w:rFonts w:ascii="標楷體" w:eastAsia="標楷體" w:hAnsi="標楷體" w:hint="eastAsia"/>
        </w:rPr>
        <w:t>名，總計</w:t>
      </w:r>
      <w:r>
        <w:rPr>
          <w:rFonts w:ascii="標楷體" w:eastAsia="標楷體" w:hAnsi="標楷體"/>
        </w:rPr>
        <w:t>60</w:t>
      </w:r>
      <w:r w:rsidRPr="0050707E">
        <w:rPr>
          <w:rFonts w:ascii="標楷體" w:eastAsia="標楷體" w:hAnsi="標楷體" w:hint="eastAsia"/>
        </w:rPr>
        <w:t>所學校，額滿為止，敬請提早辦理申請。</w:t>
      </w:r>
    </w:p>
    <w:p w:rsidR="00C9415B" w:rsidRPr="00DE54AA" w:rsidRDefault="00C9415B" w:rsidP="00371A6A">
      <w:pPr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35pt;margin-top:7.45pt;width:383.25pt;height:85.25pt;z-index:251658240">
            <v:textbox style="mso-next-textbox:#_x0000_s1026">
              <w:txbxContent>
                <w:p w:rsidR="00C9415B" w:rsidRDefault="00C9415B" w:rsidP="002C316F">
                  <w:pPr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報名方法：</w:t>
                  </w:r>
                </w:p>
                <w:p w:rsidR="00C9415B" w:rsidRPr="0093717A" w:rsidRDefault="00C9415B" w:rsidP="0093717A">
                  <w:pPr>
                    <w:pStyle w:val="ListParagraph"/>
                    <w:numPr>
                      <w:ilvl w:val="0"/>
                      <w:numId w:val="26"/>
                    </w:numPr>
                    <w:spacing w:line="24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請上活動官網線上報名</w:t>
                  </w:r>
                  <w:r w:rsidRPr="0031391F">
                    <w:rPr>
                      <w:rFonts w:ascii="標楷體" w:eastAsia="標楷體" w:hAnsi="標楷體"/>
                      <w:b/>
                      <w:szCs w:val="24"/>
                    </w:rPr>
                    <w:t>http://www.gftogether.com/harker/</w:t>
                  </w:r>
                </w:p>
                <w:p w:rsidR="00C9415B" w:rsidRPr="0093717A" w:rsidRDefault="00C9415B" w:rsidP="0093717A">
                  <w:pPr>
                    <w:pStyle w:val="ListParagraph"/>
                    <w:numPr>
                      <w:ilvl w:val="0"/>
                      <w:numId w:val="26"/>
                    </w:numPr>
                    <w:spacing w:line="24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填寫後請將本申請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表</w:t>
                  </w: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傳真至</w:t>
                  </w:r>
                  <w:r w:rsidRPr="0093717A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02-8369-1333</w:t>
                  </w: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或</w:t>
                  </w:r>
                  <w:r w:rsidRPr="0093717A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email: </w:t>
                  </w: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flowerir@gmail.com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sz w:val="22"/>
        </w:rPr>
        <w:t xml:space="preserve">   </w:t>
      </w:r>
    </w:p>
    <w:sectPr w:rsidR="00C9415B" w:rsidRPr="00DE54AA" w:rsidSect="00A35B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5B" w:rsidRDefault="00C9415B" w:rsidP="0052196A">
      <w:r>
        <w:separator/>
      </w:r>
    </w:p>
  </w:endnote>
  <w:endnote w:type="continuationSeparator" w:id="0">
    <w:p w:rsidR="00C9415B" w:rsidRDefault="00C9415B" w:rsidP="0052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5B" w:rsidRDefault="00C9415B" w:rsidP="0052196A">
      <w:r>
        <w:separator/>
      </w:r>
    </w:p>
  </w:footnote>
  <w:footnote w:type="continuationSeparator" w:id="0">
    <w:p w:rsidR="00C9415B" w:rsidRDefault="00C9415B" w:rsidP="00521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01"/>
    <w:multiLevelType w:val="hybridMultilevel"/>
    <w:tmpl w:val="605E6446"/>
    <w:lvl w:ilvl="0" w:tplc="53E84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C867F2"/>
    <w:multiLevelType w:val="hybridMultilevel"/>
    <w:tmpl w:val="E71A78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3D5D45"/>
    <w:multiLevelType w:val="hybridMultilevel"/>
    <w:tmpl w:val="CBA8616A"/>
    <w:lvl w:ilvl="0" w:tplc="9F04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49907F7"/>
    <w:multiLevelType w:val="hybridMultilevel"/>
    <w:tmpl w:val="F0381314"/>
    <w:lvl w:ilvl="0" w:tplc="A10A87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A660E8"/>
    <w:multiLevelType w:val="hybridMultilevel"/>
    <w:tmpl w:val="F5A2024E"/>
    <w:lvl w:ilvl="0" w:tplc="A490CC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2C5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3AE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E20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4A9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1A5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A826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C47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61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90557B"/>
    <w:multiLevelType w:val="hybridMultilevel"/>
    <w:tmpl w:val="470A9B1A"/>
    <w:lvl w:ilvl="0" w:tplc="F9BC45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9B038DD"/>
    <w:multiLevelType w:val="hybridMultilevel"/>
    <w:tmpl w:val="51E08EB6"/>
    <w:lvl w:ilvl="0" w:tplc="3AD693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ACF1D22"/>
    <w:multiLevelType w:val="hybridMultilevel"/>
    <w:tmpl w:val="A03CAB76"/>
    <w:lvl w:ilvl="0" w:tplc="EA80D1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E097E40"/>
    <w:multiLevelType w:val="hybridMultilevel"/>
    <w:tmpl w:val="17601B06"/>
    <w:lvl w:ilvl="0" w:tplc="F9BC45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E7E0235"/>
    <w:multiLevelType w:val="hybridMultilevel"/>
    <w:tmpl w:val="BAC6E930"/>
    <w:lvl w:ilvl="0" w:tplc="807E04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4865055"/>
    <w:multiLevelType w:val="hybridMultilevel"/>
    <w:tmpl w:val="E3F6050E"/>
    <w:lvl w:ilvl="0" w:tplc="F9BC45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C3A5761"/>
    <w:multiLevelType w:val="hybridMultilevel"/>
    <w:tmpl w:val="C12651D2"/>
    <w:lvl w:ilvl="0" w:tplc="9D60F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2E3717C"/>
    <w:multiLevelType w:val="hybridMultilevel"/>
    <w:tmpl w:val="D322706E"/>
    <w:lvl w:ilvl="0" w:tplc="91525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62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2A1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83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706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C47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8A24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3E7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12F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817A09"/>
    <w:multiLevelType w:val="hybridMultilevel"/>
    <w:tmpl w:val="E8021342"/>
    <w:lvl w:ilvl="0" w:tplc="4B603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F2F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102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9E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A689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D81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C6A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62A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0AE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177355"/>
    <w:multiLevelType w:val="hybridMultilevel"/>
    <w:tmpl w:val="FF4EF3F6"/>
    <w:lvl w:ilvl="0" w:tplc="5B262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5CF0E9B"/>
    <w:multiLevelType w:val="hybridMultilevel"/>
    <w:tmpl w:val="0BF05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12F5BF5"/>
    <w:multiLevelType w:val="hybridMultilevel"/>
    <w:tmpl w:val="A53EB118"/>
    <w:lvl w:ilvl="0" w:tplc="3586C7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47206E1"/>
    <w:multiLevelType w:val="hybridMultilevel"/>
    <w:tmpl w:val="B31A9A46"/>
    <w:lvl w:ilvl="0" w:tplc="3236AD76">
      <w:start w:val="1"/>
      <w:numFmt w:val="bullet"/>
      <w:lvlText w:val=""/>
      <w:lvlJc w:val="left"/>
      <w:pPr>
        <w:tabs>
          <w:tab w:val="num" w:pos="840"/>
        </w:tabs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6245E44"/>
    <w:multiLevelType w:val="hybridMultilevel"/>
    <w:tmpl w:val="77706802"/>
    <w:lvl w:ilvl="0" w:tplc="7EDA0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7290A02"/>
    <w:multiLevelType w:val="hybridMultilevel"/>
    <w:tmpl w:val="845C4440"/>
    <w:lvl w:ilvl="0" w:tplc="771001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8AE518B"/>
    <w:multiLevelType w:val="hybridMultilevel"/>
    <w:tmpl w:val="2320F7F8"/>
    <w:lvl w:ilvl="0" w:tplc="A00A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C68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A44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CC4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CEF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068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0CE1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DA6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0004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A0D5B19"/>
    <w:multiLevelType w:val="hybridMultilevel"/>
    <w:tmpl w:val="B22837C4"/>
    <w:lvl w:ilvl="0" w:tplc="AE42B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1DA4505"/>
    <w:multiLevelType w:val="hybridMultilevel"/>
    <w:tmpl w:val="A1A6E1D4"/>
    <w:lvl w:ilvl="0" w:tplc="F17E0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34C2B9B"/>
    <w:multiLevelType w:val="hybridMultilevel"/>
    <w:tmpl w:val="425C27A0"/>
    <w:lvl w:ilvl="0" w:tplc="B1F22B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762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A4A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53E9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74C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6C9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10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14D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BE3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A15A8E"/>
    <w:multiLevelType w:val="hybridMultilevel"/>
    <w:tmpl w:val="F9F838E8"/>
    <w:lvl w:ilvl="0" w:tplc="34FAC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75973C3"/>
    <w:multiLevelType w:val="hybridMultilevel"/>
    <w:tmpl w:val="C69CF320"/>
    <w:lvl w:ilvl="0" w:tplc="7CDA4A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F52355F"/>
    <w:multiLevelType w:val="hybridMultilevel"/>
    <w:tmpl w:val="4C1EADD6"/>
    <w:lvl w:ilvl="0" w:tplc="65BA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C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8E0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0CF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946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AA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0D85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B61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F4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"/>
  </w:num>
  <w:num w:numId="5">
    <w:abstractNumId w:val="17"/>
  </w:num>
  <w:num w:numId="6">
    <w:abstractNumId w:val="7"/>
  </w:num>
  <w:num w:numId="7">
    <w:abstractNumId w:val="11"/>
  </w:num>
  <w:num w:numId="8">
    <w:abstractNumId w:val="15"/>
  </w:num>
  <w:num w:numId="9">
    <w:abstractNumId w:val="16"/>
  </w:num>
  <w:num w:numId="10">
    <w:abstractNumId w:val="10"/>
  </w:num>
  <w:num w:numId="11">
    <w:abstractNumId w:val="1"/>
  </w:num>
  <w:num w:numId="12">
    <w:abstractNumId w:val="26"/>
  </w:num>
  <w:num w:numId="13">
    <w:abstractNumId w:val="13"/>
  </w:num>
  <w:num w:numId="14">
    <w:abstractNumId w:val="4"/>
  </w:num>
  <w:num w:numId="15">
    <w:abstractNumId w:val="20"/>
  </w:num>
  <w:num w:numId="16">
    <w:abstractNumId w:val="23"/>
  </w:num>
  <w:num w:numId="17">
    <w:abstractNumId w:val="12"/>
  </w:num>
  <w:num w:numId="18">
    <w:abstractNumId w:val="8"/>
  </w:num>
  <w:num w:numId="19">
    <w:abstractNumId w:val="5"/>
  </w:num>
  <w:num w:numId="20">
    <w:abstractNumId w:val="25"/>
  </w:num>
  <w:num w:numId="21">
    <w:abstractNumId w:val="9"/>
  </w:num>
  <w:num w:numId="22">
    <w:abstractNumId w:val="21"/>
  </w:num>
  <w:num w:numId="23">
    <w:abstractNumId w:val="0"/>
  </w:num>
  <w:num w:numId="24">
    <w:abstractNumId w:val="14"/>
  </w:num>
  <w:num w:numId="25">
    <w:abstractNumId w:val="3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977"/>
    <w:rsid w:val="000072EF"/>
    <w:rsid w:val="0003655C"/>
    <w:rsid w:val="00077B5A"/>
    <w:rsid w:val="00084CDE"/>
    <w:rsid w:val="000C5D61"/>
    <w:rsid w:val="000D4D7A"/>
    <w:rsid w:val="00104EB0"/>
    <w:rsid w:val="001B47D6"/>
    <w:rsid w:val="001D1589"/>
    <w:rsid w:val="001D6750"/>
    <w:rsid w:val="001E4135"/>
    <w:rsid w:val="0021488E"/>
    <w:rsid w:val="002218AB"/>
    <w:rsid w:val="002A7F0A"/>
    <w:rsid w:val="002B6636"/>
    <w:rsid w:val="002C316F"/>
    <w:rsid w:val="0030521A"/>
    <w:rsid w:val="0031391F"/>
    <w:rsid w:val="00330AC2"/>
    <w:rsid w:val="00340B17"/>
    <w:rsid w:val="00366886"/>
    <w:rsid w:val="00371A6A"/>
    <w:rsid w:val="003761A5"/>
    <w:rsid w:val="003C3DAA"/>
    <w:rsid w:val="003E1DC8"/>
    <w:rsid w:val="003F166F"/>
    <w:rsid w:val="004075BD"/>
    <w:rsid w:val="00412DEA"/>
    <w:rsid w:val="00455406"/>
    <w:rsid w:val="004668B7"/>
    <w:rsid w:val="004B5D13"/>
    <w:rsid w:val="004B65A4"/>
    <w:rsid w:val="004E3ACD"/>
    <w:rsid w:val="004F5A87"/>
    <w:rsid w:val="0050707E"/>
    <w:rsid w:val="0052196A"/>
    <w:rsid w:val="005671C8"/>
    <w:rsid w:val="005727DF"/>
    <w:rsid w:val="005940F7"/>
    <w:rsid w:val="00597E9E"/>
    <w:rsid w:val="0060712C"/>
    <w:rsid w:val="0063109B"/>
    <w:rsid w:val="006725A4"/>
    <w:rsid w:val="0067705D"/>
    <w:rsid w:val="006B5D1A"/>
    <w:rsid w:val="006D44A0"/>
    <w:rsid w:val="006E5B44"/>
    <w:rsid w:val="006F01A2"/>
    <w:rsid w:val="006F4D45"/>
    <w:rsid w:val="0079009E"/>
    <w:rsid w:val="007E312D"/>
    <w:rsid w:val="008171EC"/>
    <w:rsid w:val="008364FA"/>
    <w:rsid w:val="00895977"/>
    <w:rsid w:val="008F7F09"/>
    <w:rsid w:val="0090455D"/>
    <w:rsid w:val="00910328"/>
    <w:rsid w:val="00916F80"/>
    <w:rsid w:val="00934817"/>
    <w:rsid w:val="0093717A"/>
    <w:rsid w:val="00953032"/>
    <w:rsid w:val="00974E6E"/>
    <w:rsid w:val="00A236C7"/>
    <w:rsid w:val="00A30DB7"/>
    <w:rsid w:val="00A35B77"/>
    <w:rsid w:val="00B34526"/>
    <w:rsid w:val="00B54617"/>
    <w:rsid w:val="00B55537"/>
    <w:rsid w:val="00BA5E99"/>
    <w:rsid w:val="00BC3B36"/>
    <w:rsid w:val="00BF323E"/>
    <w:rsid w:val="00C12383"/>
    <w:rsid w:val="00C70CBA"/>
    <w:rsid w:val="00C9415B"/>
    <w:rsid w:val="00CB39B0"/>
    <w:rsid w:val="00CB5DEA"/>
    <w:rsid w:val="00CC5BFA"/>
    <w:rsid w:val="00D03E7B"/>
    <w:rsid w:val="00D202C2"/>
    <w:rsid w:val="00D43C34"/>
    <w:rsid w:val="00D56FCA"/>
    <w:rsid w:val="00D8734D"/>
    <w:rsid w:val="00DC0BE9"/>
    <w:rsid w:val="00DE54AA"/>
    <w:rsid w:val="00E5059F"/>
    <w:rsid w:val="00E732EC"/>
    <w:rsid w:val="00E84F9D"/>
    <w:rsid w:val="00F047CA"/>
    <w:rsid w:val="00F04F22"/>
    <w:rsid w:val="00F25ABF"/>
    <w:rsid w:val="00F513BC"/>
    <w:rsid w:val="00F55EA2"/>
    <w:rsid w:val="00FD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1488E"/>
    <w:pPr>
      <w:widowControl w:val="0"/>
    </w:pPr>
    <w:rPr>
      <w:szCs w:val="24"/>
    </w:rPr>
  </w:style>
  <w:style w:type="paragraph" w:styleId="Heading3">
    <w:name w:val="heading 3"/>
    <w:basedOn w:val="Normal"/>
    <w:link w:val="Heading3Char"/>
    <w:uiPriority w:val="99"/>
    <w:qFormat/>
    <w:rsid w:val="00BF323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F323E"/>
    <w:rPr>
      <w:rFonts w:ascii="新細明體" w:eastAsia="新細明體" w:cs="新細明體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89597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2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196A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52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196A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8364FA"/>
    <w:pPr>
      <w:spacing w:line="120" w:lineRule="atLeast"/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E84F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71A6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1A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c.taipei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6</Pages>
  <Words>288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臺北市政府客家事務委員會</dc:title>
  <dc:subject/>
  <dc:creator>USER</dc:creator>
  <cp:keywords/>
  <dc:description/>
  <cp:lastModifiedBy>BUAA-00012</cp:lastModifiedBy>
  <cp:revision>29</cp:revision>
  <cp:lastPrinted>2014-07-02T01:04:00Z</cp:lastPrinted>
  <dcterms:created xsi:type="dcterms:W3CDTF">2013-06-24T06:01:00Z</dcterms:created>
  <dcterms:modified xsi:type="dcterms:W3CDTF">2014-07-02T03:10:00Z</dcterms:modified>
</cp:coreProperties>
</file>