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B5" w:rsidRPr="00210960" w:rsidRDefault="00601BB5" w:rsidP="00210960">
      <w:pPr>
        <w:adjustRightInd w:val="0"/>
        <w:snapToGrid w:val="0"/>
        <w:spacing w:line="360" w:lineRule="atLeast"/>
        <w:ind w:leftChars="-75" w:left="-180"/>
        <w:jc w:val="center"/>
        <w:rPr>
          <w:rFonts w:ascii="標楷體" w:eastAsia="標楷體" w:hAnsi="標楷體"/>
          <w:b/>
          <w:sz w:val="28"/>
          <w:szCs w:val="28"/>
        </w:rPr>
      </w:pPr>
      <w:r w:rsidRPr="00210960">
        <w:rPr>
          <w:rFonts w:ascii="標楷體" w:eastAsia="標楷體" w:hAnsi="標楷體"/>
          <w:b/>
          <w:sz w:val="28"/>
          <w:szCs w:val="28"/>
        </w:rPr>
        <w:t>101</w:t>
      </w:r>
      <w:r w:rsidRPr="00210960">
        <w:rPr>
          <w:rFonts w:ascii="標楷體" w:eastAsia="標楷體" w:hAnsi="標楷體" w:hint="eastAsia"/>
          <w:b/>
          <w:sz w:val="28"/>
          <w:szCs w:val="28"/>
        </w:rPr>
        <w:t>年度台北偶戲館</w:t>
      </w:r>
      <w:r>
        <w:rPr>
          <w:rFonts w:ascii="標楷體" w:eastAsia="標楷體" w:hAnsi="標楷體" w:hint="eastAsia"/>
          <w:b/>
          <w:sz w:val="28"/>
          <w:szCs w:val="28"/>
        </w:rPr>
        <w:t>第四</w:t>
      </w:r>
      <w:r w:rsidRPr="00210960">
        <w:rPr>
          <w:rFonts w:ascii="標楷體" w:eastAsia="標楷體" w:hAnsi="標楷體" w:hint="eastAsia"/>
          <w:b/>
          <w:sz w:val="28"/>
          <w:szCs w:val="28"/>
        </w:rPr>
        <w:t>屆『偶由你決定』</w:t>
      </w:r>
    </w:p>
    <w:p w:rsidR="00601BB5" w:rsidRPr="00210960" w:rsidRDefault="00601BB5" w:rsidP="00210960">
      <w:pPr>
        <w:adjustRightInd w:val="0"/>
        <w:snapToGrid w:val="0"/>
        <w:spacing w:line="360" w:lineRule="atLeast"/>
        <w:ind w:leftChars="-75" w:left="-180"/>
        <w:jc w:val="center"/>
        <w:rPr>
          <w:rFonts w:ascii="標楷體" w:eastAsia="標楷體" w:hAnsi="標楷體"/>
          <w:b/>
          <w:sz w:val="28"/>
          <w:szCs w:val="28"/>
        </w:rPr>
      </w:pPr>
      <w:r w:rsidRPr="00210960">
        <w:rPr>
          <w:rFonts w:ascii="標楷體" w:eastAsia="標楷體" w:hAnsi="標楷體" w:hint="eastAsia"/>
          <w:b/>
          <w:sz w:val="28"/>
          <w:szCs w:val="28"/>
        </w:rPr>
        <w:t>台北市、新北市國小學生環保戲偶製作比賽</w:t>
      </w:r>
    </w:p>
    <w:p w:rsidR="00601BB5" w:rsidRPr="00210960" w:rsidRDefault="00601BB5" w:rsidP="00210960">
      <w:pPr>
        <w:adjustRightInd w:val="0"/>
        <w:snapToGrid w:val="0"/>
        <w:spacing w:line="36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210960">
        <w:rPr>
          <w:rFonts w:ascii="標楷體" w:eastAsia="標楷體" w:hAnsi="標楷體" w:hint="eastAsia"/>
          <w:b/>
          <w:color w:val="000000"/>
          <w:sz w:val="28"/>
          <w:szCs w:val="28"/>
        </w:rPr>
        <w:t>活動簡章</w:t>
      </w:r>
    </w:p>
    <w:p w:rsidR="00601BB5" w:rsidRPr="00210960" w:rsidRDefault="00601BB5" w:rsidP="00210960">
      <w:pPr>
        <w:adjustRightInd w:val="0"/>
        <w:snapToGrid w:val="0"/>
        <w:spacing w:line="360" w:lineRule="atLeast"/>
        <w:jc w:val="center"/>
        <w:rPr>
          <w:rFonts w:ascii="標楷體" w:eastAsia="標楷體" w:hAnsi="標楷體"/>
          <w:b/>
          <w:color w:val="000000"/>
          <w:szCs w:val="24"/>
        </w:rPr>
      </w:pPr>
    </w:p>
    <w:p w:rsidR="00601BB5" w:rsidRPr="001F55CA" w:rsidRDefault="00601BB5" w:rsidP="00A11FA1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601BB5" w:rsidRPr="00B66E70" w:rsidRDefault="00601BB5" w:rsidP="00A11FA1">
      <w:pPr>
        <w:numPr>
          <w:ilvl w:val="0"/>
          <w:numId w:val="19"/>
        </w:numPr>
        <w:adjustRightInd w:val="0"/>
        <w:snapToGrid w:val="0"/>
        <w:spacing w:line="276" w:lineRule="auto"/>
        <w:ind w:leftChars="-34" w:left="-4" w:hangingChars="30" w:hanging="78"/>
        <w:jc w:val="both"/>
        <w:rPr>
          <w:rFonts w:ascii="標楷體" w:eastAsia="標楷體" w:hAnsi="標楷體"/>
          <w:b/>
          <w:sz w:val="26"/>
          <w:szCs w:val="26"/>
        </w:rPr>
      </w:pPr>
      <w:r w:rsidRPr="001F55CA">
        <w:rPr>
          <w:rFonts w:ascii="標楷體" w:eastAsia="標楷體" w:hAnsi="標楷體" w:hint="eastAsia"/>
          <w:b/>
          <w:sz w:val="26"/>
          <w:szCs w:val="26"/>
        </w:rPr>
        <w:t>活動目的：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為鼓勵戲偶戲文化、戲偶藝術創作之發展，並響應全球推動環保綠化的共識，台北偶戲館舉辦環保戲偶製作比賽。希望經由環保偶的製作引發學童對偶戲文化的興趣，推廣環保資源的利用和再生觀念。本館特別邀請台北市、新北市國小學生，將環保素材和生活創意融入戲偶製作中，一起發揮創意，製作出心中最特別的戲偶。</w:t>
      </w: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</w:p>
    <w:p w:rsidR="00601BB5" w:rsidRDefault="00601BB5" w:rsidP="00A11FA1">
      <w:pPr>
        <w:numPr>
          <w:ilvl w:val="0"/>
          <w:numId w:val="19"/>
        </w:numPr>
        <w:adjustRightInd w:val="0"/>
        <w:snapToGrid w:val="0"/>
        <w:spacing w:line="276" w:lineRule="auto"/>
        <w:ind w:left="0" w:hanging="54"/>
        <w:rPr>
          <w:rFonts w:ascii="標楷體" w:eastAsia="標楷體" w:hAnsi="標楷體"/>
          <w:b/>
          <w:sz w:val="26"/>
          <w:szCs w:val="26"/>
        </w:rPr>
      </w:pPr>
      <w:r w:rsidRPr="001F55CA">
        <w:rPr>
          <w:rFonts w:ascii="標楷體" w:eastAsia="標楷體" w:hAnsi="標楷體" w:hint="eastAsia"/>
          <w:b/>
          <w:sz w:val="26"/>
          <w:szCs w:val="26"/>
        </w:rPr>
        <w:t>主辦單位：</w:t>
      </w:r>
    </w:p>
    <w:p w:rsidR="00601BB5" w:rsidRPr="007E7096" w:rsidRDefault="00601BB5" w:rsidP="00A11FA1">
      <w:pPr>
        <w:adjustRightInd w:val="0"/>
        <w:snapToGrid w:val="0"/>
        <w:spacing w:line="276" w:lineRule="auto"/>
        <w:ind w:firstLineChars="166" w:firstLine="432"/>
        <w:rPr>
          <w:rFonts w:ascii="標楷體" w:eastAsia="標楷體" w:hAnsi="標楷體"/>
          <w:b/>
          <w:sz w:val="26"/>
          <w:szCs w:val="26"/>
        </w:rPr>
      </w:pPr>
      <w:r w:rsidRPr="007E7096">
        <w:rPr>
          <w:rFonts w:ascii="標楷體" w:eastAsia="標楷體" w:hAnsi="標楷體" w:hint="eastAsia"/>
          <w:sz w:val="26"/>
          <w:szCs w:val="26"/>
        </w:rPr>
        <w:t>指導單位：臺北市政府文化局、台北市文化基金會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firstLineChars="163" w:firstLine="424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承辦單位：台北偶戲館</w:t>
      </w: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/>
          <w:sz w:val="26"/>
          <w:szCs w:val="26"/>
        </w:rPr>
        <w:t xml:space="preserve">   </w:t>
      </w:r>
      <w:r w:rsidRPr="001F55CA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:rsidR="00601BB5" w:rsidRPr="00B66E70" w:rsidRDefault="00601BB5" w:rsidP="00A11FA1">
      <w:pPr>
        <w:numPr>
          <w:ilvl w:val="0"/>
          <w:numId w:val="19"/>
        </w:numPr>
        <w:adjustRightInd w:val="0"/>
        <w:snapToGrid w:val="0"/>
        <w:spacing w:line="276" w:lineRule="auto"/>
        <w:ind w:left="0" w:hanging="54"/>
        <w:rPr>
          <w:rFonts w:ascii="標楷體" w:eastAsia="標楷體" w:hAnsi="標楷體"/>
          <w:b/>
          <w:sz w:val="26"/>
          <w:szCs w:val="26"/>
        </w:rPr>
      </w:pPr>
      <w:r w:rsidRPr="001F55CA">
        <w:rPr>
          <w:rFonts w:ascii="標楷體" w:eastAsia="標楷體" w:hAnsi="標楷體" w:hint="eastAsia"/>
          <w:b/>
          <w:sz w:val="26"/>
          <w:szCs w:val="26"/>
        </w:rPr>
        <w:t>參加辦法：</w:t>
      </w:r>
    </w:p>
    <w:p w:rsidR="00601BB5" w:rsidRPr="0013027D" w:rsidRDefault="00601BB5" w:rsidP="00A11FA1">
      <w:pPr>
        <w:adjustRightInd w:val="0"/>
        <w:snapToGrid w:val="0"/>
        <w:spacing w:line="276" w:lineRule="auto"/>
        <w:ind w:left="1820" w:hangingChars="700" w:hanging="182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3027D">
        <w:rPr>
          <w:rFonts w:ascii="標楷體" w:eastAsia="標楷體" w:hAnsi="標楷體" w:hint="eastAsia"/>
          <w:color w:val="000000"/>
          <w:sz w:val="26"/>
          <w:szCs w:val="26"/>
        </w:rPr>
        <w:t>一、參加資格：</w:t>
      </w:r>
      <w:r w:rsidRPr="0013027D">
        <w:rPr>
          <w:rFonts w:ascii="標楷體" w:eastAsia="標楷體" w:hAnsi="標楷體" w:hint="eastAsia"/>
          <w:sz w:val="26"/>
          <w:szCs w:val="26"/>
        </w:rPr>
        <w:t>歡迎台北市、新北市</w:t>
      </w:r>
      <w:r w:rsidRPr="0013027D">
        <w:rPr>
          <w:rFonts w:ascii="標楷體" w:eastAsia="標楷體" w:hAnsi="標楷體" w:hint="eastAsia"/>
          <w:color w:val="000000"/>
          <w:sz w:val="26"/>
          <w:szCs w:val="26"/>
        </w:rPr>
        <w:t>國</w:t>
      </w:r>
      <w:r>
        <w:rPr>
          <w:rFonts w:ascii="標楷體" w:eastAsia="標楷體" w:hAnsi="標楷體" w:hint="eastAsia"/>
          <w:color w:val="000000"/>
          <w:sz w:val="26"/>
          <w:szCs w:val="26"/>
        </w:rPr>
        <w:t>小學生參加。報名</w:t>
      </w:r>
      <w:r w:rsidRPr="0013027D">
        <w:rPr>
          <w:rFonts w:ascii="標楷體" w:eastAsia="標楷體" w:hAnsi="標楷體" w:hint="eastAsia"/>
          <w:color w:val="000000"/>
          <w:sz w:val="26"/>
          <w:szCs w:val="26"/>
        </w:rPr>
        <w:t>須以個人為單位，並按照</w:t>
      </w:r>
      <w:r>
        <w:rPr>
          <w:rFonts w:ascii="標楷體" w:eastAsia="標楷體" w:hAnsi="標楷體" w:hint="eastAsia"/>
          <w:color w:val="000000"/>
          <w:sz w:val="26"/>
          <w:szCs w:val="26"/>
        </w:rPr>
        <w:t>參賽者</w:t>
      </w:r>
      <w:r w:rsidRPr="0013027D">
        <w:rPr>
          <w:rFonts w:ascii="標楷體" w:eastAsia="標楷體" w:hAnsi="標楷體" w:hint="eastAsia"/>
          <w:color w:val="000000"/>
          <w:sz w:val="26"/>
          <w:szCs w:val="26"/>
        </w:rPr>
        <w:t>年級參加組別。</w:t>
      </w: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、參賽組別：</w:t>
      </w:r>
      <w:r w:rsidRPr="001F55CA">
        <w:rPr>
          <w:rFonts w:ascii="標楷體" w:eastAsia="標楷體" w:hAnsi="標楷體" w:hint="eastAsia"/>
          <w:sz w:val="26"/>
          <w:szCs w:val="26"/>
        </w:rPr>
        <w:t>（一）國小</w:t>
      </w:r>
      <w:r w:rsidRPr="001F55CA">
        <w:rPr>
          <w:rFonts w:ascii="標楷體" w:eastAsia="標楷體" w:hAnsi="標楷體"/>
          <w:sz w:val="26"/>
          <w:szCs w:val="26"/>
        </w:rPr>
        <w:t>1-3</w:t>
      </w:r>
      <w:r w:rsidRPr="001F55CA">
        <w:rPr>
          <w:rFonts w:ascii="標楷體" w:eastAsia="標楷體" w:hAnsi="標楷體" w:hint="eastAsia"/>
          <w:sz w:val="26"/>
          <w:szCs w:val="26"/>
        </w:rPr>
        <w:t>年級組。</w:t>
      </w:r>
    </w:p>
    <w:p w:rsidR="00601BB5" w:rsidRDefault="00601BB5" w:rsidP="00A11FA1">
      <w:pPr>
        <w:adjustRightInd w:val="0"/>
        <w:snapToGrid w:val="0"/>
        <w:spacing w:line="276" w:lineRule="auto"/>
        <w:ind w:firstLineChars="650" w:firstLine="1690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（二）國小</w:t>
      </w:r>
      <w:r w:rsidRPr="001F55CA">
        <w:rPr>
          <w:rFonts w:ascii="標楷體" w:eastAsia="標楷體" w:hAnsi="標楷體"/>
          <w:sz w:val="26"/>
          <w:szCs w:val="26"/>
        </w:rPr>
        <w:t>4-6</w:t>
      </w:r>
      <w:r w:rsidRPr="001F55CA">
        <w:rPr>
          <w:rFonts w:ascii="標楷體" w:eastAsia="標楷體" w:hAnsi="標楷體" w:hint="eastAsia"/>
          <w:sz w:val="26"/>
          <w:szCs w:val="26"/>
        </w:rPr>
        <w:t>年級組。</w:t>
      </w:r>
    </w:p>
    <w:p w:rsidR="00601BB5" w:rsidRPr="0013027D" w:rsidRDefault="00601BB5" w:rsidP="00A11FA1">
      <w:pPr>
        <w:adjustRightInd w:val="0"/>
        <w:snapToGrid w:val="0"/>
        <w:spacing w:line="276" w:lineRule="auto"/>
        <w:ind w:firstLineChars="650" w:firstLine="1690"/>
        <w:rPr>
          <w:rFonts w:ascii="標楷體" w:eastAsia="標楷體" w:hAnsi="標楷體"/>
          <w:sz w:val="26"/>
          <w:szCs w:val="26"/>
        </w:rPr>
      </w:pP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、收件日期：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101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9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日（星期六）起至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9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30</w:t>
      </w:r>
      <w:r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（星期日）止。</w:t>
      </w:r>
    </w:p>
    <w:p w:rsidR="00601BB5" w:rsidRPr="001F55CA" w:rsidRDefault="00601BB5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leftChars="81" w:left="194" w:right="18"/>
        <w:rPr>
          <w:rFonts w:ascii="標楷體" w:eastAsia="標楷體" w:hAnsi="標楷體"/>
          <w:color w:val="000000"/>
          <w:sz w:val="26"/>
          <w:szCs w:val="26"/>
        </w:rPr>
      </w:pPr>
    </w:p>
    <w:p w:rsidR="00601BB5" w:rsidRPr="00210960" w:rsidRDefault="00601BB5" w:rsidP="00A11FA1">
      <w:pPr>
        <w:autoSpaceDE w:val="0"/>
        <w:autoSpaceDN w:val="0"/>
        <w:adjustRightInd w:val="0"/>
        <w:spacing w:line="276" w:lineRule="auto"/>
        <w:ind w:right="18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四、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參選作品主題：</w:t>
      </w:r>
      <w:r w:rsidRPr="001F55CA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:rsidR="00601BB5" w:rsidRPr="0013027D" w:rsidRDefault="00601BB5" w:rsidP="00A11FA1">
      <w:pPr>
        <w:adjustRightInd w:val="0"/>
        <w:snapToGrid w:val="0"/>
        <w:spacing w:line="276" w:lineRule="auto"/>
        <w:ind w:leftChars="192" w:left="461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「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龍</w:t>
      </w:r>
      <w:r w:rsidRPr="001F55CA">
        <w:rPr>
          <w:rFonts w:ascii="標楷體" w:eastAsia="標楷體" w:hAnsi="標楷體" w:hint="eastAsia"/>
          <w:sz w:val="26"/>
          <w:szCs w:val="26"/>
        </w:rPr>
        <w:t>」在中華文化中代表著權力和吉祥的象徵，本次比賽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以本年度之生肖年</w:t>
      </w:r>
      <w:r w:rsidRPr="001F55CA">
        <w:rPr>
          <w:rFonts w:ascii="標楷體" w:eastAsia="標楷體" w:hAnsi="標楷體" w:hint="eastAsia"/>
          <w:sz w:val="26"/>
          <w:szCs w:val="26"/>
        </w:rPr>
        <w:t>「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龍</w:t>
      </w:r>
      <w:r w:rsidRPr="001F55CA">
        <w:rPr>
          <w:rFonts w:ascii="標楷體" w:eastAsia="標楷體" w:hAnsi="標楷體" w:hint="eastAsia"/>
          <w:sz w:val="26"/>
          <w:szCs w:val="26"/>
        </w:rPr>
        <w:t>」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為主題，鼓勵學生</w:t>
      </w:r>
      <w:r w:rsidRPr="001F55CA">
        <w:rPr>
          <w:rFonts w:ascii="標楷體" w:eastAsia="標楷體" w:hAnsi="標楷體" w:hint="eastAsia"/>
          <w:sz w:val="26"/>
          <w:szCs w:val="26"/>
        </w:rPr>
        <w:t>利用環保素材及可回收利用材質（如廢紙張、回收鋁罐、寶特瓶</w:t>
      </w:r>
      <w:r w:rsidRPr="001F55CA">
        <w:rPr>
          <w:rFonts w:ascii="標楷體" w:eastAsia="標楷體" w:hAnsi="標楷體" w:cs="Tahoma" w:hint="eastAsia"/>
          <w:sz w:val="26"/>
          <w:szCs w:val="26"/>
        </w:rPr>
        <w:t>…</w:t>
      </w:r>
      <w:r w:rsidRPr="001F55CA">
        <w:rPr>
          <w:rFonts w:ascii="標楷體" w:eastAsia="標楷體" w:hAnsi="標楷體" w:hint="eastAsia"/>
          <w:sz w:val="26"/>
          <w:szCs w:val="26"/>
        </w:rPr>
        <w:t>等）為創作元素，發揮創意巧思，設計創意、美觀，</w:t>
      </w:r>
      <w:r>
        <w:rPr>
          <w:rFonts w:ascii="標楷體" w:eastAsia="標楷體" w:hAnsi="標楷體" w:hint="eastAsia"/>
          <w:sz w:val="26"/>
          <w:szCs w:val="26"/>
        </w:rPr>
        <w:t>且</w:t>
      </w:r>
      <w:r w:rsidRPr="001F55CA">
        <w:rPr>
          <w:rFonts w:ascii="標楷體" w:eastAsia="標楷體" w:hAnsi="標楷體" w:hint="eastAsia"/>
          <w:sz w:val="26"/>
          <w:szCs w:val="26"/>
        </w:rPr>
        <w:t>可實際操作表演的龍戲偶（如</w:t>
      </w:r>
      <w:r>
        <w:rPr>
          <w:rFonts w:ascii="標楷體" w:eastAsia="標楷體" w:hAnsi="標楷體" w:hint="eastAsia"/>
          <w:color w:val="000000"/>
          <w:sz w:val="26"/>
          <w:szCs w:val="26"/>
        </w:rPr>
        <w:t>傳統布袋戲偶、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懸絲偶</w:t>
      </w:r>
      <w:r>
        <w:rPr>
          <w:rFonts w:ascii="標楷體" w:eastAsia="標楷體" w:hAnsi="標楷體" w:hint="eastAsia"/>
          <w:color w:val="000000"/>
          <w:sz w:val="26"/>
          <w:szCs w:val="26"/>
        </w:rPr>
        <w:t>或皮影戲偶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…等</w:t>
      </w:r>
      <w:r w:rsidRPr="001F55CA">
        <w:rPr>
          <w:rFonts w:ascii="標楷體" w:eastAsia="標楷體" w:hAnsi="標楷體" w:hint="eastAsia"/>
          <w:sz w:val="26"/>
          <w:szCs w:val="26"/>
        </w:rPr>
        <w:t>）。</w:t>
      </w:r>
      <w:r w:rsidRPr="004D4F1B">
        <w:rPr>
          <w:rFonts w:ascii="標楷體" w:eastAsia="標楷體" w:hAnsi="標楷體" w:hint="eastAsia"/>
          <w:color w:val="000000"/>
          <w:sz w:val="26"/>
          <w:szCs w:val="26"/>
        </w:rPr>
        <w:t>本次比賽</w:t>
      </w:r>
      <w:r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 w:rsidRPr="004D4F1B">
        <w:rPr>
          <w:rFonts w:ascii="標楷體" w:eastAsia="標楷體" w:hAnsi="標楷體" w:hint="eastAsia"/>
          <w:color w:val="000000"/>
          <w:sz w:val="26"/>
          <w:szCs w:val="26"/>
        </w:rPr>
        <w:t>挑戰題</w:t>
      </w:r>
      <w:r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 w:rsidRPr="004D4F1B">
        <w:rPr>
          <w:rFonts w:ascii="標楷體" w:eastAsia="標楷體" w:hAnsi="標楷體" w:hint="eastAsia"/>
          <w:color w:val="000000"/>
          <w:sz w:val="26"/>
          <w:szCs w:val="26"/>
        </w:rPr>
        <w:t>「花」，作品須跟「花」有關，不限以抽象或具體方式表現，可以自由發揮。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firstLineChars="150" w:firstLine="390"/>
        <w:rPr>
          <w:rFonts w:ascii="標楷體" w:eastAsia="標楷體" w:hAnsi="標楷體"/>
          <w:color w:val="FF0000"/>
          <w:sz w:val="26"/>
          <w:szCs w:val="26"/>
        </w:rPr>
      </w:pPr>
    </w:p>
    <w:p w:rsidR="00601BB5" w:rsidRPr="001F55CA" w:rsidRDefault="00601BB5" w:rsidP="00A11FA1">
      <w:pPr>
        <w:adjustRightInd w:val="0"/>
        <w:snapToGrid w:val="0"/>
        <w:spacing w:line="276" w:lineRule="auto"/>
        <w:ind w:leftChars="15" w:left="556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五、作品規格：</w:t>
      </w:r>
    </w:p>
    <w:p w:rsidR="00601BB5" w:rsidRDefault="00601BB5" w:rsidP="00A11FA1">
      <w:pPr>
        <w:adjustRightInd w:val="0"/>
        <w:snapToGrid w:val="0"/>
        <w:spacing w:line="276" w:lineRule="auto"/>
        <w:ind w:leftChars="215" w:left="1296" w:hangingChars="300" w:hanging="780"/>
        <w:rPr>
          <w:rFonts w:ascii="標楷體" w:eastAsia="標楷體" w:hAnsi="標楷體" w:cs="Tahoma"/>
          <w:color w:val="000000"/>
          <w:sz w:val="26"/>
          <w:szCs w:val="26"/>
        </w:rPr>
      </w:pPr>
      <w:r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（一）為維護參賽作品搬運及安全，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送件作品以不大於長、寬、高各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100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公分之裝運紙箱為限。送件時請以堅固紙箱裝運，以</w:t>
      </w:r>
      <w:r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保護作品不受擠壓損壞。</w:t>
      </w:r>
    </w:p>
    <w:p w:rsidR="00601BB5" w:rsidRDefault="00601BB5" w:rsidP="00A11FA1">
      <w:pPr>
        <w:adjustRightInd w:val="0"/>
        <w:snapToGrid w:val="0"/>
        <w:spacing w:line="276" w:lineRule="auto"/>
        <w:ind w:leftChars="215" w:left="1296" w:hangingChars="300" w:hanging="780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（二）參選作品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須附影音檔光碟一份，內容含自我介紹及戲偶操作示範，總</w:t>
      </w:r>
      <w:r w:rsidRPr="001F55CA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長度限一分鐘以內。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leftChars="215" w:left="1296" w:hangingChars="300" w:hanging="780"/>
        <w:rPr>
          <w:rFonts w:ascii="標楷體" w:eastAsia="標楷體" w:hAnsi="標楷體"/>
          <w:color w:val="000000"/>
          <w:sz w:val="26"/>
          <w:szCs w:val="26"/>
        </w:rPr>
      </w:pPr>
    </w:p>
    <w:p w:rsidR="00601BB5" w:rsidRPr="001F55CA" w:rsidRDefault="00601BB5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六、送件方式：</w:t>
      </w:r>
    </w:p>
    <w:p w:rsidR="00601BB5" w:rsidRPr="00E72653" w:rsidRDefault="00601BB5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leftChars="200" w:left="480" w:right="18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作品寄送請於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101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9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日起至</w:t>
      </w:r>
      <w:r w:rsidRPr="001F55CA">
        <w:rPr>
          <w:rFonts w:ascii="標楷體" w:eastAsia="標楷體" w:hAnsi="標楷體"/>
          <w:sz w:val="26"/>
          <w:szCs w:val="26"/>
        </w:rPr>
        <w:t>101</w:t>
      </w:r>
      <w:r w:rsidRPr="001F55CA">
        <w:rPr>
          <w:rFonts w:ascii="標楷體" w:eastAsia="標楷體" w:hAnsi="標楷體" w:hint="eastAsia"/>
          <w:sz w:val="26"/>
          <w:szCs w:val="26"/>
        </w:rPr>
        <w:t>年</w:t>
      </w:r>
      <w:r w:rsidRPr="001F55CA">
        <w:rPr>
          <w:rFonts w:ascii="標楷體" w:eastAsia="標楷體" w:hAnsi="標楷體"/>
          <w:sz w:val="26"/>
          <w:szCs w:val="26"/>
        </w:rPr>
        <w:t>9</w:t>
      </w:r>
      <w:r w:rsidRPr="001F55CA">
        <w:rPr>
          <w:rFonts w:ascii="標楷體" w:eastAsia="標楷體" w:hAnsi="標楷體" w:hint="eastAsia"/>
          <w:sz w:val="26"/>
          <w:szCs w:val="26"/>
        </w:rPr>
        <w:t>月</w:t>
      </w:r>
      <w:r w:rsidRPr="001F55CA">
        <w:rPr>
          <w:rFonts w:ascii="標楷體" w:eastAsia="標楷體" w:hAnsi="標楷體"/>
          <w:sz w:val="26"/>
          <w:szCs w:val="26"/>
        </w:rPr>
        <w:t>30</w:t>
      </w:r>
      <w:r w:rsidRPr="001F55CA">
        <w:rPr>
          <w:rFonts w:ascii="標楷體" w:eastAsia="標楷體" w:hAnsi="標楷體" w:hint="eastAsia"/>
          <w:sz w:val="26"/>
          <w:szCs w:val="26"/>
        </w:rPr>
        <w:t>日期間內完成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Pr="00E72653">
        <w:rPr>
          <w:rFonts w:ascii="標楷體" w:eastAsia="標楷體" w:hAnsi="標楷體" w:hint="eastAsia"/>
          <w:color w:val="000000"/>
          <w:sz w:val="26"/>
          <w:szCs w:val="26"/>
        </w:rPr>
        <w:t>送件時請確認附上以下三項參賽資料：</w:t>
      </w:r>
    </w:p>
    <w:p w:rsidR="00601BB5" w:rsidRPr="007E7096" w:rsidRDefault="00601BB5" w:rsidP="00A11FA1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18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參賽作品</w:t>
      </w:r>
      <w:r>
        <w:rPr>
          <w:rFonts w:ascii="標楷體" w:eastAsia="標楷體" w:hAnsi="標楷體" w:hint="eastAsia"/>
          <w:sz w:val="26"/>
          <w:szCs w:val="26"/>
        </w:rPr>
        <w:t>報名</w:t>
      </w:r>
      <w:r w:rsidRPr="001F55CA">
        <w:rPr>
          <w:rFonts w:ascii="標楷體" w:eastAsia="標楷體" w:hAnsi="標楷體" w:hint="eastAsia"/>
          <w:sz w:val="26"/>
          <w:szCs w:val="26"/>
        </w:rPr>
        <w:t>表</w:t>
      </w:r>
      <w:r>
        <w:rPr>
          <w:rFonts w:ascii="標楷體" w:eastAsia="標楷體" w:hAnsi="標楷體"/>
          <w:sz w:val="26"/>
          <w:szCs w:val="26"/>
        </w:rPr>
        <w:t>(</w:t>
      </w:r>
      <w:r w:rsidRPr="007E7096">
        <w:rPr>
          <w:rFonts w:ascii="標楷體" w:eastAsia="標楷體" w:hAnsi="標楷體" w:hint="eastAsia"/>
          <w:color w:val="000000"/>
          <w:sz w:val="26"/>
          <w:szCs w:val="26"/>
        </w:rPr>
        <w:t>隨表請附生活照一張，並於照片背面書寫姓名、學校，浮貼於照片欄內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 w:rsidRPr="007E709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601BB5" w:rsidRPr="001F55CA" w:rsidRDefault="00601BB5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 w:firstLineChars="163" w:firstLine="424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（二）作品介紹影音光碟一份。</w:t>
      </w:r>
    </w:p>
    <w:p w:rsidR="00601BB5" w:rsidRDefault="00601BB5" w:rsidP="00E6366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（三）參賽作品（</w:t>
      </w:r>
      <w:r>
        <w:rPr>
          <w:rFonts w:ascii="標楷體" w:eastAsia="標楷體" w:hAnsi="標楷體" w:hint="eastAsia"/>
          <w:color w:val="000000"/>
          <w:sz w:val="26"/>
          <w:szCs w:val="26"/>
        </w:rPr>
        <w:t>以小紙卡</w:t>
      </w:r>
      <w:r w:rsidRPr="007E7096">
        <w:rPr>
          <w:rFonts w:ascii="標楷體" w:eastAsia="標楷體" w:hAnsi="標楷體" w:hint="eastAsia"/>
          <w:color w:val="000000"/>
          <w:sz w:val="26"/>
          <w:szCs w:val="26"/>
        </w:rPr>
        <w:t>書寫姓名、學校</w:t>
      </w:r>
      <w:r w:rsidRPr="001F55CA">
        <w:rPr>
          <w:rFonts w:ascii="標楷體" w:eastAsia="標楷體" w:hAnsi="標楷體" w:hint="eastAsia"/>
          <w:sz w:val="26"/>
          <w:szCs w:val="26"/>
        </w:rPr>
        <w:t>後</w:t>
      </w:r>
      <w:r>
        <w:rPr>
          <w:rFonts w:ascii="標楷體" w:eastAsia="標楷體" w:hAnsi="標楷體" w:hint="eastAsia"/>
          <w:sz w:val="26"/>
          <w:szCs w:val="26"/>
        </w:rPr>
        <w:t>浮</w:t>
      </w:r>
      <w:r w:rsidRPr="001F55CA">
        <w:rPr>
          <w:rFonts w:ascii="標楷體" w:eastAsia="標楷體" w:hAnsi="標楷體" w:hint="eastAsia"/>
          <w:sz w:val="26"/>
          <w:szCs w:val="26"/>
        </w:rPr>
        <w:t>貼於作品底部或背部）。</w:t>
      </w:r>
    </w:p>
    <w:p w:rsidR="00601BB5" w:rsidRPr="00F24D2C" w:rsidRDefault="00601BB5" w:rsidP="00A11FA1">
      <w:pPr>
        <w:autoSpaceDE w:val="0"/>
        <w:autoSpaceDN w:val="0"/>
        <w:adjustRightInd w:val="0"/>
        <w:spacing w:line="276" w:lineRule="auto"/>
        <w:ind w:right="18" w:firstLineChars="161" w:firstLine="419"/>
        <w:rPr>
          <w:rFonts w:ascii="標楷體" w:eastAsia="標楷體" w:hAnsi="標楷體"/>
          <w:sz w:val="26"/>
          <w:szCs w:val="26"/>
        </w:rPr>
      </w:pP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七</w:t>
      </w:r>
      <w:r>
        <w:rPr>
          <w:rFonts w:ascii="標楷體" w:eastAsia="標楷體" w:hAnsi="標楷體" w:hint="eastAsia"/>
          <w:sz w:val="26"/>
          <w:szCs w:val="26"/>
        </w:rPr>
        <w:t>、報名及收退件聯絡地址</w:t>
      </w:r>
      <w:r w:rsidRPr="001F55CA">
        <w:rPr>
          <w:rFonts w:ascii="標楷體" w:eastAsia="標楷體" w:hAnsi="標楷體"/>
          <w:sz w:val="26"/>
          <w:szCs w:val="26"/>
        </w:rPr>
        <w:t>: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台北偶戲館</w:t>
      </w:r>
      <w:r w:rsidRPr="001F55CA">
        <w:rPr>
          <w:rFonts w:ascii="標楷體" w:eastAsia="標楷體" w:hAnsi="標楷體"/>
          <w:sz w:val="26"/>
          <w:szCs w:val="26"/>
        </w:rPr>
        <w:t xml:space="preserve">   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/>
          <w:sz w:val="26"/>
          <w:szCs w:val="26"/>
        </w:rPr>
        <w:t>105</w:t>
      </w:r>
      <w:r w:rsidRPr="001F55CA">
        <w:rPr>
          <w:rFonts w:ascii="標楷體" w:eastAsia="標楷體" w:hAnsi="標楷體" w:hint="eastAsia"/>
          <w:sz w:val="26"/>
          <w:szCs w:val="26"/>
        </w:rPr>
        <w:t>台北市市民大道五段</w:t>
      </w:r>
      <w:r w:rsidRPr="001F55CA">
        <w:rPr>
          <w:rFonts w:ascii="標楷體" w:eastAsia="標楷體" w:hAnsi="標楷體"/>
          <w:sz w:val="26"/>
          <w:szCs w:val="26"/>
        </w:rPr>
        <w:t>99</w:t>
      </w:r>
      <w:r w:rsidRPr="001F55CA">
        <w:rPr>
          <w:rFonts w:ascii="標楷體" w:eastAsia="標楷體" w:hAnsi="標楷體" w:hint="eastAsia"/>
          <w:sz w:val="26"/>
          <w:szCs w:val="26"/>
        </w:rPr>
        <w:t>號</w:t>
      </w:r>
      <w:r w:rsidRPr="001F55CA">
        <w:rPr>
          <w:rFonts w:ascii="標楷體" w:eastAsia="標楷體" w:hAnsi="標楷體"/>
          <w:sz w:val="26"/>
          <w:szCs w:val="26"/>
        </w:rPr>
        <w:t>2</w:t>
      </w:r>
      <w:r w:rsidRPr="001F55CA">
        <w:rPr>
          <w:rFonts w:ascii="標楷體" w:eastAsia="標楷體" w:hAnsi="標楷體" w:hint="eastAsia"/>
          <w:sz w:val="26"/>
          <w:szCs w:val="26"/>
        </w:rPr>
        <w:t>樓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電話</w:t>
      </w:r>
      <w:r w:rsidRPr="001F55CA">
        <w:rPr>
          <w:rFonts w:ascii="標楷體" w:eastAsia="標楷體" w:hAnsi="標楷體"/>
          <w:sz w:val="26"/>
          <w:szCs w:val="26"/>
        </w:rPr>
        <w:t xml:space="preserve">:02-25289553  </w:t>
      </w:r>
      <w:r w:rsidRPr="001F55CA">
        <w:rPr>
          <w:rFonts w:ascii="標楷體" w:eastAsia="標楷體" w:hAnsi="標楷體" w:hint="eastAsia"/>
          <w:sz w:val="26"/>
          <w:szCs w:val="26"/>
        </w:rPr>
        <w:t>傳真</w:t>
      </w:r>
      <w:r w:rsidRPr="001F55CA">
        <w:rPr>
          <w:rFonts w:ascii="標楷體" w:eastAsia="標楷體" w:hAnsi="標楷體"/>
          <w:sz w:val="26"/>
          <w:szCs w:val="26"/>
        </w:rPr>
        <w:t xml:space="preserve">:02-25289556 </w:t>
      </w:r>
    </w:p>
    <w:p w:rsidR="00601BB5" w:rsidRPr="001F55CA" w:rsidRDefault="00601BB5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rPr>
          <w:rFonts w:ascii="標楷體" w:eastAsia="標楷體" w:hAnsi="標楷體"/>
          <w:sz w:val="26"/>
          <w:szCs w:val="26"/>
        </w:rPr>
      </w:pPr>
    </w:p>
    <w:p w:rsidR="00601BB5" w:rsidRPr="001F55CA" w:rsidRDefault="00601BB5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rPr>
          <w:rFonts w:ascii="標楷體" w:eastAsia="標楷體" w:hAnsi="標楷體"/>
          <w:b/>
          <w:sz w:val="26"/>
          <w:szCs w:val="26"/>
        </w:rPr>
      </w:pPr>
      <w:r w:rsidRPr="001F55CA">
        <w:rPr>
          <w:rFonts w:ascii="標楷體" w:eastAsia="標楷體" w:hAnsi="標楷體" w:hint="eastAsia"/>
          <w:b/>
          <w:sz w:val="26"/>
          <w:szCs w:val="26"/>
        </w:rPr>
        <w:t>肆、參賽注意事項：</w:t>
      </w:r>
    </w:p>
    <w:p w:rsidR="00601BB5" w:rsidRPr="001F55CA" w:rsidRDefault="00601BB5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leftChars="150" w:left="880" w:right="18" w:hangingChars="200" w:hanging="52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一、送件作品每人限</w:t>
      </w:r>
      <w:r>
        <w:rPr>
          <w:rFonts w:ascii="標楷體" w:eastAsia="標楷體" w:hAnsi="標楷體" w:hint="eastAsia"/>
          <w:sz w:val="26"/>
          <w:szCs w:val="26"/>
        </w:rPr>
        <w:t>乙件，並請於參賽表中</w:t>
      </w:r>
      <w:r w:rsidRPr="001F55CA">
        <w:rPr>
          <w:rFonts w:ascii="標楷體" w:eastAsia="標楷體" w:hAnsi="標楷體" w:hint="eastAsia"/>
          <w:sz w:val="26"/>
          <w:szCs w:val="26"/>
        </w:rPr>
        <w:t>註明參選組別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。本單位將以郵戳為憑，參選作品於評分及展覽結束後，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參加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者可憑據領回作品。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firstLineChars="145" w:firstLine="377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二、送件作品資料表請詳細填寫，供承辦單位做基本資料及彙編。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leftChars="165" w:left="965" w:hangingChars="219" w:hanging="569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三、參賽作品必須未曾在國內參加比賽及展出之作品為限，如有下列情事之一者，取消其參賽資格，並於三年內不得參加台北偶戲館各項比賽。（一）抄襲</w:t>
      </w:r>
      <w:r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、變造</w:t>
      </w:r>
      <w:r w:rsidRPr="001F55CA">
        <w:rPr>
          <w:rFonts w:ascii="標楷體" w:eastAsia="標楷體" w:hAnsi="標楷體" w:hint="eastAsia"/>
          <w:sz w:val="26"/>
          <w:szCs w:val="26"/>
        </w:rPr>
        <w:t>他人作品者。（二）以他人作品參賽者。（三）作品曾經參與其他競賽或經公開發表者。</w:t>
      </w: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伍</w:t>
      </w:r>
      <w:r w:rsidRPr="001F55CA">
        <w:rPr>
          <w:rFonts w:ascii="標楷體" w:eastAsia="標楷體" w:hAnsi="標楷體" w:hint="eastAsia"/>
          <w:b/>
          <w:color w:val="000000"/>
          <w:sz w:val="26"/>
          <w:szCs w:val="26"/>
        </w:rPr>
        <w:t>、評審</w:t>
      </w:r>
      <w:r w:rsidRPr="001F55CA">
        <w:rPr>
          <w:rFonts w:ascii="標楷體" w:eastAsia="標楷體" w:hAnsi="標楷體"/>
          <w:b/>
          <w:color w:val="000000"/>
          <w:sz w:val="26"/>
          <w:szCs w:val="26"/>
        </w:rPr>
        <w:t>: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leftChars="93" w:left="735" w:hangingChars="197" w:hanging="512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一、評審方式：評審由主辦單位依參賽類別聘請</w:t>
      </w:r>
      <w:r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創意及偶戲相關領域之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專家、學者擔任評</w:t>
      </w:r>
      <w:r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選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工作，審慎選出各獎項，評審結果參賽者不得有異議。成績未臻水準者，前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3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名得以從缺。</w:t>
      </w:r>
    </w:p>
    <w:p w:rsidR="00601BB5" w:rsidRPr="00B66E70" w:rsidRDefault="00601BB5" w:rsidP="00A11FA1">
      <w:pPr>
        <w:adjustRightInd w:val="0"/>
        <w:snapToGrid w:val="0"/>
        <w:spacing w:line="276" w:lineRule="auto"/>
        <w:ind w:leftChars="88" w:left="687" w:hangingChars="183" w:hanging="476"/>
        <w:jc w:val="both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二、評審標準：作品之創意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25%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美感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造型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25%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、結構穩定度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15%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、實用操作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15%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、材質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10%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、影片</w:t>
      </w:r>
      <w:r w:rsidRPr="001F55CA">
        <w:rPr>
          <w:rFonts w:ascii="標楷體" w:eastAsia="標楷體" w:hAnsi="標楷體"/>
          <w:color w:val="000000"/>
          <w:sz w:val="26"/>
          <w:szCs w:val="26"/>
        </w:rPr>
        <w:t xml:space="preserve">10% 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予以評定，合計總分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100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分，依照總分選出名次。</w:t>
      </w:r>
      <w:r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現場最佳人氣獎則以展示現場設置投票箱，由來賓和觀眾共同選出。本次比賽另外設置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特別獎項：</w:t>
      </w:r>
      <w:r w:rsidRPr="001F55CA">
        <w:rPr>
          <w:rFonts w:ascii="標楷體" w:eastAsia="標楷體" w:hAnsi="標楷體" w:hint="eastAsia"/>
          <w:sz w:val="26"/>
          <w:szCs w:val="26"/>
        </w:rPr>
        <w:t>最佳創意獎、最佳造型獎、最佳實用獎、最佳影片獎，本獎項由評審於所有參賽作品中選出。</w:t>
      </w:r>
    </w:p>
    <w:p w:rsidR="00601BB5" w:rsidRPr="001F55CA" w:rsidRDefault="00601BB5" w:rsidP="00DA2097">
      <w:pPr>
        <w:adjustRightInd w:val="0"/>
        <w:snapToGrid w:val="0"/>
        <w:spacing w:line="276" w:lineRule="auto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三、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評審結果將於</w:t>
      </w:r>
      <w:r w:rsidRPr="001F55CA">
        <w:rPr>
          <w:rFonts w:ascii="標楷體" w:eastAsia="標楷體" w:hAnsi="標楷體"/>
          <w:sz w:val="26"/>
          <w:szCs w:val="26"/>
        </w:rPr>
        <w:t>101</w:t>
      </w:r>
      <w:r w:rsidRPr="001F55CA">
        <w:rPr>
          <w:rFonts w:ascii="標楷體" w:eastAsia="標楷體" w:hAnsi="標楷體" w:hint="eastAsia"/>
          <w:sz w:val="26"/>
          <w:szCs w:val="26"/>
        </w:rPr>
        <w:t>年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11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月中公布於台北偶戲館網站</w:t>
      </w:r>
      <w:r w:rsidRPr="001F55CA">
        <w:rPr>
          <w:rFonts w:ascii="標楷體" w:eastAsia="標楷體" w:hAnsi="標楷體" w:hint="eastAsia"/>
          <w:sz w:val="26"/>
          <w:szCs w:val="26"/>
        </w:rPr>
        <w:t>。</w:t>
      </w:r>
    </w:p>
    <w:p w:rsidR="00601BB5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陸</w:t>
      </w:r>
      <w:r w:rsidRPr="001F55CA">
        <w:rPr>
          <w:rFonts w:ascii="標楷體" w:eastAsia="標楷體" w:hAnsi="標楷體" w:hint="eastAsia"/>
          <w:b/>
          <w:sz w:val="26"/>
          <w:szCs w:val="26"/>
        </w:rPr>
        <w:t>、獎勵方式：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firstLineChars="150" w:firstLine="390"/>
        <w:jc w:val="both"/>
        <w:rPr>
          <w:rFonts w:ascii="標楷體" w:eastAsia="標楷體" w:hAnsi="標楷體"/>
          <w:b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送件作品經複選評定得獎作品，按成績給予獎勵，</w:t>
      </w:r>
      <w:r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得獎者可獲得獎金及獎狀。</w:t>
      </w:r>
      <w:r w:rsidRPr="001F55CA">
        <w:rPr>
          <w:rFonts w:ascii="標楷體" w:eastAsia="標楷體" w:hAnsi="標楷體" w:hint="eastAsia"/>
          <w:sz w:val="26"/>
          <w:szCs w:val="26"/>
        </w:rPr>
        <w:t>另有特別獎項</w:t>
      </w:r>
      <w:r w:rsidRPr="001F55CA">
        <w:rPr>
          <w:rFonts w:ascii="標楷體" w:eastAsia="標楷體" w:hAnsi="標楷體" w:cs="新細明體" w:hint="eastAsia"/>
          <w:kern w:val="0"/>
          <w:sz w:val="26"/>
          <w:szCs w:val="26"/>
        </w:rPr>
        <w:t>四名，</w:t>
      </w:r>
      <w:r w:rsidRPr="001F55CA">
        <w:rPr>
          <w:rFonts w:ascii="標楷體" w:eastAsia="標楷體" w:hAnsi="標楷體" w:hint="eastAsia"/>
          <w:sz w:val="26"/>
          <w:szCs w:val="26"/>
        </w:rPr>
        <w:t>及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現場最佳人氣獎</w:t>
      </w:r>
      <w:r w:rsidRPr="001F55CA">
        <w:rPr>
          <w:rFonts w:ascii="標楷體" w:eastAsia="標楷體" w:hAnsi="標楷體" w:hint="eastAsia"/>
          <w:sz w:val="26"/>
          <w:szCs w:val="26"/>
        </w:rPr>
        <w:t>二名。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leftChars="177" w:left="425" w:firstLine="1"/>
        <w:jc w:val="both"/>
        <w:rPr>
          <w:rFonts w:ascii="標楷體" w:eastAsia="標楷體" w:hAnsi="標楷體"/>
          <w:sz w:val="26"/>
          <w:szCs w:val="26"/>
        </w:rPr>
      </w:pPr>
    </w:p>
    <w:p w:rsidR="00601BB5" w:rsidRPr="001F55CA" w:rsidRDefault="00601BB5" w:rsidP="00A11FA1">
      <w:pPr>
        <w:widowControl/>
        <w:numPr>
          <w:ilvl w:val="0"/>
          <w:numId w:val="20"/>
        </w:numPr>
        <w:adjustRightInd w:val="0"/>
        <w:snapToGrid w:val="0"/>
        <w:spacing w:line="276" w:lineRule="auto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個人獎項</w:t>
      </w:r>
      <w:r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：</w:t>
      </w:r>
      <w:r w:rsidRPr="001F55C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</w:p>
    <w:p w:rsidR="00601BB5" w:rsidRPr="001F55CA" w:rsidRDefault="00601BB5" w:rsidP="00A11FA1">
      <w:pPr>
        <w:widowControl/>
        <w:adjustRightInd w:val="0"/>
        <w:snapToGrid w:val="0"/>
        <w:spacing w:line="276" w:lineRule="auto"/>
        <w:ind w:firstLineChars="400" w:firstLine="104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a.</w:t>
      </w: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第一名：每組乙名，獎金新台幣壹萬元整及獎狀乙張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601BB5" w:rsidRPr="001F55CA" w:rsidRDefault="00601BB5" w:rsidP="00A11FA1">
      <w:pPr>
        <w:widowControl/>
        <w:adjustRightInd w:val="0"/>
        <w:snapToGrid w:val="0"/>
        <w:spacing w:line="276" w:lineRule="auto"/>
        <w:ind w:leftChars="40" w:left="96" w:firstLineChars="362" w:firstLine="941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b.</w:t>
      </w: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第二名：每組乙名，獎金新台幣伍千元整及獎狀乙張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601BB5" w:rsidRPr="001F55CA" w:rsidRDefault="00601BB5" w:rsidP="00A11FA1">
      <w:pPr>
        <w:widowControl/>
        <w:adjustRightInd w:val="0"/>
        <w:snapToGrid w:val="0"/>
        <w:spacing w:line="276" w:lineRule="auto"/>
        <w:ind w:leftChars="35" w:left="84" w:firstLineChars="367" w:firstLine="954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c.</w:t>
      </w: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第三名：每組乙名，獎金新台幣叁千元整及獎狀乙張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601BB5" w:rsidRPr="001F55CA" w:rsidRDefault="00601BB5" w:rsidP="00A11FA1">
      <w:pPr>
        <w:widowControl/>
        <w:adjustRightInd w:val="0"/>
        <w:snapToGrid w:val="0"/>
        <w:spacing w:line="276" w:lineRule="auto"/>
        <w:ind w:leftChars="87" w:left="209" w:firstLineChars="309" w:firstLine="803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d.</w:t>
      </w: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佳作：每組三名，每名獎狀乙張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601BB5" w:rsidRPr="001F55CA" w:rsidRDefault="00601BB5" w:rsidP="00A11FA1">
      <w:pPr>
        <w:widowControl/>
        <w:numPr>
          <w:ilvl w:val="0"/>
          <w:numId w:val="20"/>
        </w:numPr>
        <w:adjustRightInd w:val="0"/>
        <w:snapToGrid w:val="0"/>
        <w:spacing w:line="276" w:lineRule="auto"/>
        <w:jc w:val="both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特別獎項：</w:t>
      </w:r>
    </w:p>
    <w:p w:rsidR="00601BB5" w:rsidRPr="001F55CA" w:rsidRDefault="00601BB5" w:rsidP="00A11FA1">
      <w:pPr>
        <w:widowControl/>
        <w:adjustRightInd w:val="0"/>
        <w:snapToGrid w:val="0"/>
        <w:spacing w:line="276" w:lineRule="auto"/>
        <w:ind w:leftChars="177" w:left="425" w:firstLine="568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/>
          <w:sz w:val="26"/>
          <w:szCs w:val="26"/>
        </w:rPr>
        <w:t>a.</w:t>
      </w:r>
      <w:r>
        <w:rPr>
          <w:rFonts w:ascii="標楷體" w:eastAsia="標楷體" w:hAnsi="標楷體" w:hint="eastAsia"/>
          <w:sz w:val="26"/>
          <w:szCs w:val="26"/>
        </w:rPr>
        <w:t>最佳創意獎：不分組</w:t>
      </w:r>
      <w:r w:rsidRPr="001F55CA">
        <w:rPr>
          <w:rFonts w:ascii="標楷體" w:eastAsia="標楷體" w:hAnsi="標楷體" w:hint="eastAsia"/>
          <w:sz w:val="26"/>
          <w:szCs w:val="26"/>
        </w:rPr>
        <w:t>乙名，獎金新台幣伍千元整及獎狀乙張。</w:t>
      </w:r>
    </w:p>
    <w:p w:rsidR="00601BB5" w:rsidRPr="001F55CA" w:rsidRDefault="00601BB5" w:rsidP="00A11FA1">
      <w:pPr>
        <w:widowControl/>
        <w:adjustRightInd w:val="0"/>
        <w:snapToGrid w:val="0"/>
        <w:spacing w:line="276" w:lineRule="auto"/>
        <w:ind w:leftChars="177" w:left="425" w:firstLine="555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/>
          <w:sz w:val="26"/>
          <w:szCs w:val="26"/>
        </w:rPr>
        <w:t>b.</w:t>
      </w:r>
      <w:r w:rsidRPr="001F55CA">
        <w:rPr>
          <w:rFonts w:ascii="標楷體" w:eastAsia="標楷體" w:hAnsi="標楷體" w:hint="eastAsia"/>
          <w:sz w:val="26"/>
          <w:szCs w:val="26"/>
        </w:rPr>
        <w:t>最佳造型獎：</w:t>
      </w:r>
      <w:r>
        <w:rPr>
          <w:rFonts w:ascii="標楷體" w:eastAsia="標楷體" w:hAnsi="標楷體" w:hint="eastAsia"/>
          <w:sz w:val="26"/>
          <w:szCs w:val="26"/>
        </w:rPr>
        <w:t>不分組</w:t>
      </w:r>
      <w:r w:rsidRPr="001F55CA">
        <w:rPr>
          <w:rFonts w:ascii="標楷體" w:eastAsia="標楷體" w:hAnsi="標楷體" w:hint="eastAsia"/>
          <w:sz w:val="26"/>
          <w:szCs w:val="26"/>
        </w:rPr>
        <w:t>乙名，獎金新台幣伍千元整及獎狀乙張。</w:t>
      </w:r>
    </w:p>
    <w:p w:rsidR="00601BB5" w:rsidRPr="001F55CA" w:rsidRDefault="00601BB5" w:rsidP="00A11FA1">
      <w:pPr>
        <w:widowControl/>
        <w:adjustRightInd w:val="0"/>
        <w:snapToGrid w:val="0"/>
        <w:spacing w:line="276" w:lineRule="auto"/>
        <w:ind w:leftChars="177" w:left="425" w:firstLine="583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/>
          <w:sz w:val="26"/>
          <w:szCs w:val="26"/>
        </w:rPr>
        <w:t>c.</w:t>
      </w:r>
      <w:r w:rsidRPr="001F55CA">
        <w:rPr>
          <w:rFonts w:ascii="標楷體" w:eastAsia="標楷體" w:hAnsi="標楷體" w:hint="eastAsia"/>
          <w:sz w:val="26"/>
          <w:szCs w:val="26"/>
        </w:rPr>
        <w:t>最佳實用獎：</w:t>
      </w:r>
      <w:r>
        <w:rPr>
          <w:rFonts w:ascii="標楷體" w:eastAsia="標楷體" w:hAnsi="標楷體" w:hint="eastAsia"/>
          <w:sz w:val="26"/>
          <w:szCs w:val="26"/>
        </w:rPr>
        <w:t>不分組</w:t>
      </w:r>
      <w:r w:rsidRPr="001F55CA">
        <w:rPr>
          <w:rFonts w:ascii="標楷體" w:eastAsia="標楷體" w:hAnsi="標楷體" w:hint="eastAsia"/>
          <w:sz w:val="26"/>
          <w:szCs w:val="26"/>
        </w:rPr>
        <w:t>乙名，獎金新台幣伍千元整及獎狀乙張。</w:t>
      </w:r>
    </w:p>
    <w:p w:rsidR="00601BB5" w:rsidRPr="001F55CA" w:rsidRDefault="00601BB5" w:rsidP="00A11FA1">
      <w:pPr>
        <w:widowControl/>
        <w:adjustRightInd w:val="0"/>
        <w:snapToGrid w:val="0"/>
        <w:spacing w:line="276" w:lineRule="auto"/>
        <w:ind w:leftChars="177" w:left="425" w:firstLine="569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/>
          <w:sz w:val="26"/>
          <w:szCs w:val="26"/>
        </w:rPr>
        <w:t>d.</w:t>
      </w:r>
      <w:r w:rsidRPr="001F55CA">
        <w:rPr>
          <w:rFonts w:ascii="標楷體" w:eastAsia="標楷體" w:hAnsi="標楷體" w:hint="eastAsia"/>
          <w:sz w:val="26"/>
          <w:szCs w:val="26"/>
        </w:rPr>
        <w:t>最佳影片獎：</w:t>
      </w:r>
      <w:r>
        <w:rPr>
          <w:rFonts w:ascii="標楷體" w:eastAsia="標楷體" w:hAnsi="標楷體" w:hint="eastAsia"/>
          <w:sz w:val="26"/>
          <w:szCs w:val="26"/>
        </w:rPr>
        <w:t>不分組</w:t>
      </w:r>
      <w:r w:rsidRPr="001F55CA">
        <w:rPr>
          <w:rFonts w:ascii="標楷體" w:eastAsia="標楷體" w:hAnsi="標楷體" w:hint="eastAsia"/>
          <w:sz w:val="26"/>
          <w:szCs w:val="26"/>
        </w:rPr>
        <w:t>乙名，獎金新台幣伍千元整及獎狀乙張。</w:t>
      </w:r>
    </w:p>
    <w:p w:rsidR="00601BB5" w:rsidRPr="001F55CA" w:rsidRDefault="00601BB5" w:rsidP="00A11FA1">
      <w:pPr>
        <w:widowControl/>
        <w:numPr>
          <w:ilvl w:val="0"/>
          <w:numId w:val="20"/>
        </w:numPr>
        <w:adjustRightInd w:val="0"/>
        <w:snapToGrid w:val="0"/>
        <w:spacing w:line="276" w:lineRule="auto"/>
        <w:ind w:left="448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最佳人氣獎：</w:t>
      </w:r>
      <w:r>
        <w:rPr>
          <w:rFonts w:ascii="標楷體" w:eastAsia="標楷體" w:hAnsi="標楷體" w:hint="eastAsia"/>
          <w:sz w:val="26"/>
          <w:szCs w:val="26"/>
        </w:rPr>
        <w:t>不分組共計</w:t>
      </w:r>
      <w:r w:rsidRPr="001F55CA">
        <w:rPr>
          <w:rFonts w:ascii="標楷體" w:eastAsia="標楷體" w:hAnsi="標楷體" w:hint="eastAsia"/>
          <w:sz w:val="26"/>
          <w:szCs w:val="26"/>
        </w:rPr>
        <w:t>貳名，獎金新台幣貳千元整及獎狀乙張</w:t>
      </w:r>
      <w:r>
        <w:rPr>
          <w:rFonts w:ascii="標楷體" w:eastAsia="標楷體" w:hAnsi="標楷體" w:hint="eastAsia"/>
          <w:sz w:val="26"/>
          <w:szCs w:val="26"/>
        </w:rPr>
        <w:t>，投票活動規則將於展覽前另行公告</w:t>
      </w:r>
      <w:r w:rsidRPr="001F55CA">
        <w:rPr>
          <w:rFonts w:ascii="標楷體" w:eastAsia="標楷體" w:hAnsi="標楷體" w:hint="eastAsia"/>
          <w:sz w:val="26"/>
          <w:szCs w:val="26"/>
        </w:rPr>
        <w:t>。</w:t>
      </w:r>
    </w:p>
    <w:p w:rsidR="00601BB5" w:rsidRPr="001F55CA" w:rsidRDefault="00601BB5" w:rsidP="00A11FA1">
      <w:pPr>
        <w:widowControl/>
        <w:numPr>
          <w:ilvl w:val="0"/>
          <w:numId w:val="20"/>
        </w:numPr>
        <w:adjustRightInd w:val="0"/>
        <w:snapToGrid w:val="0"/>
        <w:spacing w:line="276" w:lineRule="auto"/>
        <w:ind w:left="434" w:hanging="452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為鼓勵所有參加學生，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參加作品皆可獲得於本年度十二月在台北偶戲館</w:t>
      </w:r>
      <w:r w:rsidRPr="001F55CA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正式展出的機會，同時舉行頒獎典禮以獎勵獲獎參賽者。</w:t>
      </w:r>
    </w:p>
    <w:p w:rsidR="00601BB5" w:rsidRPr="001F55CA" w:rsidRDefault="00601BB5" w:rsidP="00A11FA1">
      <w:pPr>
        <w:widowControl/>
        <w:numPr>
          <w:ilvl w:val="0"/>
          <w:numId w:val="20"/>
        </w:numPr>
        <w:adjustRightInd w:val="0"/>
        <w:snapToGrid w:val="0"/>
        <w:spacing w:line="276" w:lineRule="auto"/>
        <w:ind w:leftChars="-11" w:left="3" w:hangingChars="11" w:hanging="29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獲獎學生之指導教師由本館發函各校，建議各校處依敘獎原則辦理敘獎勵。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leftChars="230" w:left="1072" w:hangingChars="200" w:hanging="520"/>
        <w:rPr>
          <w:rFonts w:ascii="標楷體" w:eastAsia="標楷體" w:hAnsi="標楷體"/>
          <w:sz w:val="26"/>
          <w:szCs w:val="26"/>
        </w:rPr>
      </w:pP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柒</w:t>
      </w:r>
      <w:r w:rsidRPr="001F55CA">
        <w:rPr>
          <w:rFonts w:ascii="標楷體" w:eastAsia="標楷體" w:hAnsi="標楷體" w:hint="eastAsia"/>
          <w:b/>
          <w:color w:val="000000"/>
          <w:sz w:val="26"/>
          <w:szCs w:val="26"/>
        </w:rPr>
        <w:t>、展覽事項</w:t>
      </w:r>
      <w:r w:rsidRPr="001F55CA">
        <w:rPr>
          <w:rFonts w:ascii="標楷體" w:eastAsia="標楷體" w:hAnsi="標楷體"/>
          <w:b/>
          <w:color w:val="000000"/>
          <w:sz w:val="26"/>
          <w:szCs w:val="26"/>
        </w:rPr>
        <w:t>: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leftChars="100" w:left="890" w:hangingChars="250" w:hanging="650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一、</w:t>
      </w:r>
      <w:r w:rsidRPr="001F55CA">
        <w:rPr>
          <w:rFonts w:ascii="標楷體" w:eastAsia="標楷體" w:hAnsi="標楷體"/>
          <w:sz w:val="26"/>
          <w:szCs w:val="26"/>
        </w:rPr>
        <w:t xml:space="preserve"> 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偶戲館將於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101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Pr="001F55CA">
        <w:rPr>
          <w:rFonts w:ascii="標楷體" w:eastAsia="標楷體" w:hAnsi="標楷體"/>
          <w:color w:val="000000"/>
          <w:sz w:val="26"/>
          <w:szCs w:val="26"/>
        </w:rPr>
        <w:t>12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月期間為參賽作品舉辦特展，並舉行</w:t>
      </w:r>
      <w:r w:rsidRPr="001F55CA">
        <w:rPr>
          <w:rFonts w:ascii="標楷體" w:eastAsia="標楷體" w:hAnsi="標楷體" w:hint="eastAsia"/>
          <w:sz w:val="26"/>
          <w:szCs w:val="26"/>
        </w:rPr>
        <w:t>頒獎典禮以頒發獎金、獎狀，前三名及</w:t>
      </w: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佳作</w:t>
      </w:r>
      <w:r w:rsidRPr="001F55CA">
        <w:rPr>
          <w:rFonts w:ascii="標楷體" w:eastAsia="標楷體" w:hAnsi="標楷體" w:hint="eastAsia"/>
          <w:sz w:val="26"/>
          <w:szCs w:val="26"/>
        </w:rPr>
        <w:t>之作品。以上資訊將公告於台北偶戲館網站。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leftChars="94" w:left="868" w:hangingChars="247" w:hanging="642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二、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1F55CA">
        <w:rPr>
          <w:rFonts w:ascii="標楷體" w:eastAsia="標楷體" w:hAnsi="標楷體" w:hint="eastAsia"/>
          <w:sz w:val="26"/>
          <w:szCs w:val="26"/>
        </w:rPr>
        <w:t>除頒發獎金、獎狀外，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參賽作品</w:t>
      </w:r>
      <w:r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將於台北偶戲館對外公開展覽，主辦單位</w:t>
      </w:r>
      <w:r w:rsidRPr="001F55CA">
        <w:rPr>
          <w:rFonts w:ascii="標楷體" w:eastAsia="標楷體" w:hAnsi="標楷體" w:hint="eastAsia"/>
          <w:sz w:val="26"/>
          <w:szCs w:val="26"/>
        </w:rPr>
        <w:t>與承辦單位</w:t>
      </w:r>
      <w:r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有權</w:t>
      </w:r>
      <w:r w:rsidRPr="001F55CA">
        <w:rPr>
          <w:rFonts w:ascii="標楷體" w:eastAsia="標楷體" w:hAnsi="標楷體" w:hint="eastAsia"/>
          <w:sz w:val="26"/>
          <w:szCs w:val="26"/>
        </w:rPr>
        <w:t>對該作品有權</w:t>
      </w:r>
      <w:r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展覽</w:t>
      </w:r>
      <w:r w:rsidRPr="001F55CA">
        <w:rPr>
          <w:rFonts w:ascii="標楷體" w:eastAsia="標楷體" w:hAnsi="標楷體" w:hint="eastAsia"/>
          <w:sz w:val="26"/>
          <w:szCs w:val="26"/>
        </w:rPr>
        <w:t>及無償使用，主辦單位對得獎及入選作品可行使複製、數位化、</w:t>
      </w:r>
      <w:r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出版圖書</w:t>
      </w:r>
      <w:r w:rsidRPr="001F55CA">
        <w:rPr>
          <w:rFonts w:ascii="標楷體" w:eastAsia="標楷體" w:hAnsi="標楷體" w:hint="eastAsia"/>
          <w:sz w:val="26"/>
          <w:szCs w:val="26"/>
        </w:rPr>
        <w:t>及販售之權利。</w:t>
      </w: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</w:p>
    <w:p w:rsidR="00601BB5" w:rsidRPr="001F55CA" w:rsidRDefault="00601BB5" w:rsidP="00A11FA1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捌</w:t>
      </w:r>
      <w:r w:rsidRPr="001F55CA">
        <w:rPr>
          <w:rFonts w:ascii="標楷體" w:eastAsia="標楷體" w:hAnsi="標楷體" w:hint="eastAsia"/>
          <w:b/>
          <w:sz w:val="26"/>
          <w:szCs w:val="26"/>
        </w:rPr>
        <w:t>、附註：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leftChars="113" w:left="799" w:hangingChars="203" w:hanging="528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一、主辦單位對參賽作品有保管之責，惟遇人力不可抗拒之情事而遭損壞時，不負賠償責任。</w:t>
      </w:r>
    </w:p>
    <w:p w:rsidR="00601BB5" w:rsidRPr="001F55CA" w:rsidRDefault="00601BB5" w:rsidP="00A11FA1">
      <w:pPr>
        <w:adjustRightInd w:val="0"/>
        <w:snapToGrid w:val="0"/>
        <w:spacing w:line="276" w:lineRule="auto"/>
        <w:ind w:leftChars="113" w:left="799" w:hangingChars="203" w:hanging="528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二、作品比賽結束後，至原報名地點憑據領回作品，逾一個月未領取者，主辦單位不負保管之責，作者不得提出異議。</w:t>
      </w:r>
    </w:p>
    <w:p w:rsidR="00601BB5" w:rsidRPr="001F55CA" w:rsidRDefault="00601BB5" w:rsidP="00A11FA1">
      <w:pPr>
        <w:widowControl/>
        <w:adjustRightInd w:val="0"/>
        <w:snapToGrid w:val="0"/>
        <w:spacing w:line="276" w:lineRule="auto"/>
        <w:ind w:leftChars="111" w:left="796" w:hangingChars="204" w:hanging="530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三、報名簡章作品送件表即日起備索，請至台北偶戲館網站下載</w:t>
      </w:r>
      <w:r>
        <w:rPr>
          <w:rFonts w:ascii="標楷體" w:eastAsia="標楷體" w:hAnsi="標楷體" w:hint="eastAsia"/>
          <w:sz w:val="26"/>
          <w:szCs w:val="26"/>
        </w:rPr>
        <w:t>，或</w:t>
      </w:r>
      <w:r w:rsidRPr="001F55CA">
        <w:rPr>
          <w:rFonts w:ascii="標楷體" w:eastAsia="標楷體" w:hAnsi="標楷體" w:hint="eastAsia"/>
          <w:sz w:val="26"/>
          <w:szCs w:val="26"/>
        </w:rPr>
        <w:t>相關資訊請洽：</w:t>
      </w:r>
      <w:r>
        <w:rPr>
          <w:rFonts w:ascii="標楷體" w:eastAsia="標楷體" w:hAnsi="標楷體"/>
          <w:sz w:val="26"/>
          <w:szCs w:val="26"/>
        </w:rPr>
        <w:t>(02)25289553#</w:t>
      </w:r>
      <w:r w:rsidRPr="001F55CA">
        <w:rPr>
          <w:rFonts w:ascii="標楷體" w:eastAsia="標楷體" w:hAnsi="標楷體"/>
          <w:sz w:val="26"/>
          <w:szCs w:val="26"/>
        </w:rPr>
        <w:t>20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鄭小姐</w:t>
      </w:r>
      <w:r w:rsidRPr="001F55CA">
        <w:rPr>
          <w:rFonts w:ascii="標楷體" w:eastAsia="標楷體" w:hAnsi="標楷體" w:hint="eastAsia"/>
          <w:sz w:val="26"/>
          <w:szCs w:val="26"/>
        </w:rPr>
        <w:t>。（</w:t>
      </w:r>
      <w:hyperlink r:id="rId7" w:history="1">
        <w:r w:rsidRPr="001F55CA">
          <w:rPr>
            <w:rFonts w:ascii="新細明體" w:hAnsi="新細明體"/>
            <w:sz w:val="26"/>
            <w:szCs w:val="26"/>
          </w:rPr>
          <w:t>http://www.pact.org.tw/</w:t>
        </w:r>
      </w:hyperlink>
      <w:r w:rsidRPr="001F55CA">
        <w:rPr>
          <w:rFonts w:ascii="新細明體" w:hAnsi="新細明體" w:hint="eastAsia"/>
          <w:sz w:val="26"/>
          <w:szCs w:val="26"/>
        </w:rPr>
        <w:t>）</w:t>
      </w:r>
    </w:p>
    <w:sectPr w:rsidR="00601BB5" w:rsidRPr="001F55CA" w:rsidSect="00A00CA7">
      <w:footerReference w:type="even" r:id="rId8"/>
      <w:footerReference w:type="default" r:id="rId9"/>
      <w:pgSz w:w="11906" w:h="16838"/>
      <w:pgMar w:top="1078" w:right="1418" w:bottom="89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BB5" w:rsidRDefault="00601BB5" w:rsidP="00F42392">
      <w:r>
        <w:separator/>
      </w:r>
    </w:p>
  </w:endnote>
  <w:endnote w:type="continuationSeparator" w:id="0">
    <w:p w:rsidR="00601BB5" w:rsidRDefault="00601BB5" w:rsidP="00F42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BB5" w:rsidRDefault="00601BB5" w:rsidP="00F00C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1BB5" w:rsidRDefault="00601B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BB5" w:rsidRDefault="00601BB5" w:rsidP="00F00C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1BB5" w:rsidRDefault="00601B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BB5" w:rsidRDefault="00601BB5" w:rsidP="00F42392">
      <w:r>
        <w:separator/>
      </w:r>
    </w:p>
  </w:footnote>
  <w:footnote w:type="continuationSeparator" w:id="0">
    <w:p w:rsidR="00601BB5" w:rsidRDefault="00601BB5" w:rsidP="00F42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9F8"/>
    <w:multiLevelType w:val="hybridMultilevel"/>
    <w:tmpl w:val="65FCE24A"/>
    <w:lvl w:ilvl="0" w:tplc="6FD013A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2604824"/>
    <w:multiLevelType w:val="hybridMultilevel"/>
    <w:tmpl w:val="C0E23B9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4942FEA"/>
    <w:multiLevelType w:val="hybridMultilevel"/>
    <w:tmpl w:val="0EAEAE66"/>
    <w:lvl w:ilvl="0" w:tplc="2258FBFA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AD75D91"/>
    <w:multiLevelType w:val="hybridMultilevel"/>
    <w:tmpl w:val="A14A011E"/>
    <w:lvl w:ilvl="0" w:tplc="6BB67D68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7F232C8"/>
    <w:multiLevelType w:val="hybridMultilevel"/>
    <w:tmpl w:val="D2A47B4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B230D78"/>
    <w:multiLevelType w:val="hybridMultilevel"/>
    <w:tmpl w:val="AEEE623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E430BEB"/>
    <w:multiLevelType w:val="hybridMultilevel"/>
    <w:tmpl w:val="DDA0E35A"/>
    <w:lvl w:ilvl="0" w:tplc="8B8CED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0C3E4">
      <w:start w:val="19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AFB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251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FAB7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897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A0B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1A08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5A18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5C6CC0"/>
    <w:multiLevelType w:val="singleLevel"/>
    <w:tmpl w:val="9462F8B6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75"/>
      </w:pPr>
      <w:rPr>
        <w:rFonts w:cs="Times New Roman" w:hint="eastAsia"/>
      </w:rPr>
    </w:lvl>
  </w:abstractNum>
  <w:abstractNum w:abstractNumId="8">
    <w:nsid w:val="3F4B737E"/>
    <w:multiLevelType w:val="hybridMultilevel"/>
    <w:tmpl w:val="D632BE7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07046DD"/>
    <w:multiLevelType w:val="hybridMultilevel"/>
    <w:tmpl w:val="889C57B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98D5E0D"/>
    <w:multiLevelType w:val="hybridMultilevel"/>
    <w:tmpl w:val="D83AA5C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A112021"/>
    <w:multiLevelType w:val="hybridMultilevel"/>
    <w:tmpl w:val="5E3C860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1353602"/>
    <w:multiLevelType w:val="singleLevel"/>
    <w:tmpl w:val="749CED32"/>
    <w:lvl w:ilvl="0">
      <w:start w:val="1"/>
      <w:numFmt w:val="decimalFullWidth"/>
      <w:lvlText w:val="%1．"/>
      <w:lvlJc w:val="left"/>
      <w:pPr>
        <w:tabs>
          <w:tab w:val="num" w:pos="1605"/>
        </w:tabs>
        <w:ind w:left="1605" w:hanging="645"/>
      </w:pPr>
      <w:rPr>
        <w:rFonts w:cs="Times New Roman" w:hint="eastAsia"/>
      </w:rPr>
    </w:lvl>
  </w:abstractNum>
  <w:abstractNum w:abstractNumId="13">
    <w:nsid w:val="55F859D7"/>
    <w:multiLevelType w:val="hybridMultilevel"/>
    <w:tmpl w:val="CF5C7A1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78B4667"/>
    <w:multiLevelType w:val="singleLevel"/>
    <w:tmpl w:val="2124A99C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cs="Times New Roman" w:hint="eastAsia"/>
      </w:rPr>
    </w:lvl>
  </w:abstractNum>
  <w:abstractNum w:abstractNumId="15">
    <w:nsid w:val="5D304555"/>
    <w:multiLevelType w:val="hybridMultilevel"/>
    <w:tmpl w:val="AB78AB76"/>
    <w:lvl w:ilvl="0" w:tplc="455ADE1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41B22AC"/>
    <w:multiLevelType w:val="hybridMultilevel"/>
    <w:tmpl w:val="AE2C3FD8"/>
    <w:lvl w:ilvl="0" w:tplc="04090017">
      <w:start w:val="1"/>
      <w:numFmt w:val="ideographLegalTraditional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64BE1A84"/>
    <w:multiLevelType w:val="hybridMultilevel"/>
    <w:tmpl w:val="59D0E528"/>
    <w:lvl w:ilvl="0" w:tplc="69E8861C">
      <w:start w:val="6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8">
    <w:nsid w:val="6A06366D"/>
    <w:multiLevelType w:val="hybridMultilevel"/>
    <w:tmpl w:val="939AF3CE"/>
    <w:lvl w:ilvl="0" w:tplc="0076F990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>
    <w:nsid w:val="762426D1"/>
    <w:multiLevelType w:val="hybridMultilevel"/>
    <w:tmpl w:val="5B9029E4"/>
    <w:lvl w:ilvl="0" w:tplc="A15A8540">
      <w:start w:val="1"/>
      <w:numFmt w:val="taiwaneseCountingThousand"/>
      <w:lvlText w:val="（%1）"/>
      <w:lvlJc w:val="left"/>
      <w:pPr>
        <w:ind w:left="123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20">
    <w:nsid w:val="77821026"/>
    <w:multiLevelType w:val="hybridMultilevel"/>
    <w:tmpl w:val="200824C0"/>
    <w:lvl w:ilvl="0" w:tplc="07628A5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A2943C0"/>
    <w:multiLevelType w:val="singleLevel"/>
    <w:tmpl w:val="D0AE2ECC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960"/>
      </w:pPr>
      <w:rPr>
        <w:rFonts w:cs="Times New Roman" w:hint="eastAsia"/>
      </w:rPr>
    </w:lvl>
  </w:abstractNum>
  <w:abstractNum w:abstractNumId="22">
    <w:nsid w:val="7AD468ED"/>
    <w:multiLevelType w:val="singleLevel"/>
    <w:tmpl w:val="2708A652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cs="Times New Roman" w:hint="eastAsia"/>
      </w:r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22"/>
  </w:num>
  <w:num w:numId="5">
    <w:abstractNumId w:val="14"/>
  </w:num>
  <w:num w:numId="6">
    <w:abstractNumId w:val="17"/>
  </w:num>
  <w:num w:numId="7">
    <w:abstractNumId w:val="18"/>
  </w:num>
  <w:num w:numId="8">
    <w:abstractNumId w:val="6"/>
  </w:num>
  <w:num w:numId="9">
    <w:abstractNumId w:val="15"/>
  </w:num>
  <w:num w:numId="10">
    <w:abstractNumId w:val="3"/>
  </w:num>
  <w:num w:numId="11">
    <w:abstractNumId w:val="4"/>
  </w:num>
  <w:num w:numId="12">
    <w:abstractNumId w:val="16"/>
  </w:num>
  <w:num w:numId="13">
    <w:abstractNumId w:val="9"/>
  </w:num>
  <w:num w:numId="14">
    <w:abstractNumId w:val="10"/>
  </w:num>
  <w:num w:numId="15">
    <w:abstractNumId w:val="1"/>
  </w:num>
  <w:num w:numId="16">
    <w:abstractNumId w:val="2"/>
  </w:num>
  <w:num w:numId="17">
    <w:abstractNumId w:val="5"/>
  </w:num>
  <w:num w:numId="18">
    <w:abstractNumId w:val="13"/>
  </w:num>
  <w:num w:numId="19">
    <w:abstractNumId w:val="8"/>
  </w:num>
  <w:num w:numId="20">
    <w:abstractNumId w:val="11"/>
  </w:num>
  <w:num w:numId="21">
    <w:abstractNumId w:val="0"/>
  </w:num>
  <w:num w:numId="22">
    <w:abstractNumId w:val="2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593"/>
    <w:rsid w:val="00011092"/>
    <w:rsid w:val="00020B65"/>
    <w:rsid w:val="0002382D"/>
    <w:rsid w:val="00024FD6"/>
    <w:rsid w:val="00025B77"/>
    <w:rsid w:val="0002752B"/>
    <w:rsid w:val="00027A70"/>
    <w:rsid w:val="00041463"/>
    <w:rsid w:val="00041866"/>
    <w:rsid w:val="00042EC7"/>
    <w:rsid w:val="000519E8"/>
    <w:rsid w:val="00053A8E"/>
    <w:rsid w:val="000551A5"/>
    <w:rsid w:val="000576B7"/>
    <w:rsid w:val="000675EA"/>
    <w:rsid w:val="00071500"/>
    <w:rsid w:val="00073788"/>
    <w:rsid w:val="0008411D"/>
    <w:rsid w:val="000A74E6"/>
    <w:rsid w:val="000B0F59"/>
    <w:rsid w:val="000B3459"/>
    <w:rsid w:val="000B4F90"/>
    <w:rsid w:val="000D4C78"/>
    <w:rsid w:val="000E55C2"/>
    <w:rsid w:val="000F7A77"/>
    <w:rsid w:val="0011094C"/>
    <w:rsid w:val="00110C3E"/>
    <w:rsid w:val="00115FBC"/>
    <w:rsid w:val="00123662"/>
    <w:rsid w:val="0013027D"/>
    <w:rsid w:val="0014450F"/>
    <w:rsid w:val="0014783A"/>
    <w:rsid w:val="00147CF7"/>
    <w:rsid w:val="0015342B"/>
    <w:rsid w:val="0016018B"/>
    <w:rsid w:val="0016277E"/>
    <w:rsid w:val="00164ED8"/>
    <w:rsid w:val="00173C98"/>
    <w:rsid w:val="00173DFF"/>
    <w:rsid w:val="001755FE"/>
    <w:rsid w:val="00175C68"/>
    <w:rsid w:val="001908D9"/>
    <w:rsid w:val="001A07E6"/>
    <w:rsid w:val="001A1F1A"/>
    <w:rsid w:val="001C6CFB"/>
    <w:rsid w:val="001D0443"/>
    <w:rsid w:val="001E79A1"/>
    <w:rsid w:val="001F5537"/>
    <w:rsid w:val="001F55CA"/>
    <w:rsid w:val="0020082C"/>
    <w:rsid w:val="00210960"/>
    <w:rsid w:val="00230414"/>
    <w:rsid w:val="00233DBE"/>
    <w:rsid w:val="00244B0A"/>
    <w:rsid w:val="00246896"/>
    <w:rsid w:val="00251210"/>
    <w:rsid w:val="002532FE"/>
    <w:rsid w:val="002547EF"/>
    <w:rsid w:val="0025783F"/>
    <w:rsid w:val="002611A9"/>
    <w:rsid w:val="00267F1A"/>
    <w:rsid w:val="00275C77"/>
    <w:rsid w:val="00292F74"/>
    <w:rsid w:val="00296C91"/>
    <w:rsid w:val="002A4A0E"/>
    <w:rsid w:val="002B133F"/>
    <w:rsid w:val="002B332B"/>
    <w:rsid w:val="002B717B"/>
    <w:rsid w:val="002C22B4"/>
    <w:rsid w:val="002C5694"/>
    <w:rsid w:val="002C5973"/>
    <w:rsid w:val="002D4397"/>
    <w:rsid w:val="002D72D3"/>
    <w:rsid w:val="002D7427"/>
    <w:rsid w:val="002E6A17"/>
    <w:rsid w:val="002F2EFF"/>
    <w:rsid w:val="00301E6A"/>
    <w:rsid w:val="00325692"/>
    <w:rsid w:val="003320D0"/>
    <w:rsid w:val="00334125"/>
    <w:rsid w:val="003366C7"/>
    <w:rsid w:val="00344BE1"/>
    <w:rsid w:val="00350654"/>
    <w:rsid w:val="00355955"/>
    <w:rsid w:val="00361FA3"/>
    <w:rsid w:val="003628B6"/>
    <w:rsid w:val="00366343"/>
    <w:rsid w:val="00380A60"/>
    <w:rsid w:val="0038783F"/>
    <w:rsid w:val="003910AB"/>
    <w:rsid w:val="0039201F"/>
    <w:rsid w:val="00393878"/>
    <w:rsid w:val="003C460F"/>
    <w:rsid w:val="003D54D5"/>
    <w:rsid w:val="003E1C89"/>
    <w:rsid w:val="003E1F76"/>
    <w:rsid w:val="003E7B16"/>
    <w:rsid w:val="003F094B"/>
    <w:rsid w:val="00406892"/>
    <w:rsid w:val="004128C5"/>
    <w:rsid w:val="00417A47"/>
    <w:rsid w:val="00420E86"/>
    <w:rsid w:val="00422EFD"/>
    <w:rsid w:val="00423763"/>
    <w:rsid w:val="0042405D"/>
    <w:rsid w:val="00430304"/>
    <w:rsid w:val="00432254"/>
    <w:rsid w:val="0043393A"/>
    <w:rsid w:val="0045023C"/>
    <w:rsid w:val="004541B8"/>
    <w:rsid w:val="00463581"/>
    <w:rsid w:val="00471CA0"/>
    <w:rsid w:val="00482571"/>
    <w:rsid w:val="004A23BD"/>
    <w:rsid w:val="004D4F1B"/>
    <w:rsid w:val="004E0880"/>
    <w:rsid w:val="004E4933"/>
    <w:rsid w:val="004F679B"/>
    <w:rsid w:val="0050301F"/>
    <w:rsid w:val="00515F48"/>
    <w:rsid w:val="00523C33"/>
    <w:rsid w:val="00525FC3"/>
    <w:rsid w:val="00543B73"/>
    <w:rsid w:val="00545015"/>
    <w:rsid w:val="00545529"/>
    <w:rsid w:val="0056505B"/>
    <w:rsid w:val="00574C7E"/>
    <w:rsid w:val="00595E51"/>
    <w:rsid w:val="005A1A54"/>
    <w:rsid w:val="005A5F62"/>
    <w:rsid w:val="005A7840"/>
    <w:rsid w:val="005B59B5"/>
    <w:rsid w:val="005B629F"/>
    <w:rsid w:val="005C6FB1"/>
    <w:rsid w:val="005E6D7A"/>
    <w:rsid w:val="00601BB5"/>
    <w:rsid w:val="00602560"/>
    <w:rsid w:val="006045CF"/>
    <w:rsid w:val="0061461C"/>
    <w:rsid w:val="00615FC9"/>
    <w:rsid w:val="006361E4"/>
    <w:rsid w:val="00636EEF"/>
    <w:rsid w:val="006413B5"/>
    <w:rsid w:val="006527BE"/>
    <w:rsid w:val="006561B7"/>
    <w:rsid w:val="00662752"/>
    <w:rsid w:val="006627A2"/>
    <w:rsid w:val="00674E3A"/>
    <w:rsid w:val="0067579D"/>
    <w:rsid w:val="006766C2"/>
    <w:rsid w:val="00685C4C"/>
    <w:rsid w:val="006A2C40"/>
    <w:rsid w:val="006A628C"/>
    <w:rsid w:val="006C218F"/>
    <w:rsid w:val="006E15CB"/>
    <w:rsid w:val="006E46C5"/>
    <w:rsid w:val="006E4FCD"/>
    <w:rsid w:val="006E6022"/>
    <w:rsid w:val="006F2C73"/>
    <w:rsid w:val="006F5429"/>
    <w:rsid w:val="00701444"/>
    <w:rsid w:val="00703379"/>
    <w:rsid w:val="007035F8"/>
    <w:rsid w:val="00706D06"/>
    <w:rsid w:val="0072231B"/>
    <w:rsid w:val="007263F5"/>
    <w:rsid w:val="00736F0D"/>
    <w:rsid w:val="00760ACA"/>
    <w:rsid w:val="007676FD"/>
    <w:rsid w:val="00771493"/>
    <w:rsid w:val="00772E7B"/>
    <w:rsid w:val="007763B1"/>
    <w:rsid w:val="00784044"/>
    <w:rsid w:val="007911A7"/>
    <w:rsid w:val="00795DB3"/>
    <w:rsid w:val="007B079D"/>
    <w:rsid w:val="007C3156"/>
    <w:rsid w:val="007C6F4E"/>
    <w:rsid w:val="007C703C"/>
    <w:rsid w:val="007D15B3"/>
    <w:rsid w:val="007D22A4"/>
    <w:rsid w:val="007D409E"/>
    <w:rsid w:val="007D7676"/>
    <w:rsid w:val="007E7096"/>
    <w:rsid w:val="007F4548"/>
    <w:rsid w:val="00835044"/>
    <w:rsid w:val="0083659D"/>
    <w:rsid w:val="008368D9"/>
    <w:rsid w:val="00843DD6"/>
    <w:rsid w:val="00845A78"/>
    <w:rsid w:val="00854118"/>
    <w:rsid w:val="008650AE"/>
    <w:rsid w:val="008744C7"/>
    <w:rsid w:val="00875B51"/>
    <w:rsid w:val="00882C41"/>
    <w:rsid w:val="008932E9"/>
    <w:rsid w:val="008B6374"/>
    <w:rsid w:val="008C19AA"/>
    <w:rsid w:val="008C4669"/>
    <w:rsid w:val="008F31A2"/>
    <w:rsid w:val="008F5BFE"/>
    <w:rsid w:val="009008B1"/>
    <w:rsid w:val="009027A3"/>
    <w:rsid w:val="00903378"/>
    <w:rsid w:val="00905952"/>
    <w:rsid w:val="00913DE3"/>
    <w:rsid w:val="00915CD1"/>
    <w:rsid w:val="00920B1B"/>
    <w:rsid w:val="0092494E"/>
    <w:rsid w:val="009421A3"/>
    <w:rsid w:val="0094234D"/>
    <w:rsid w:val="00946C27"/>
    <w:rsid w:val="00971C3C"/>
    <w:rsid w:val="009821E2"/>
    <w:rsid w:val="009923AA"/>
    <w:rsid w:val="0099284A"/>
    <w:rsid w:val="009929EA"/>
    <w:rsid w:val="00994A21"/>
    <w:rsid w:val="00997415"/>
    <w:rsid w:val="009A2854"/>
    <w:rsid w:val="009B3F49"/>
    <w:rsid w:val="009B54D6"/>
    <w:rsid w:val="009B5870"/>
    <w:rsid w:val="009C17DE"/>
    <w:rsid w:val="009D49D8"/>
    <w:rsid w:val="009E1F33"/>
    <w:rsid w:val="009E3DCC"/>
    <w:rsid w:val="009E6020"/>
    <w:rsid w:val="009F62CA"/>
    <w:rsid w:val="00A00CA7"/>
    <w:rsid w:val="00A01C43"/>
    <w:rsid w:val="00A03E45"/>
    <w:rsid w:val="00A07E18"/>
    <w:rsid w:val="00A11FA1"/>
    <w:rsid w:val="00A1555E"/>
    <w:rsid w:val="00A26764"/>
    <w:rsid w:val="00A308E9"/>
    <w:rsid w:val="00A47B8F"/>
    <w:rsid w:val="00A64714"/>
    <w:rsid w:val="00A76DA7"/>
    <w:rsid w:val="00A82F20"/>
    <w:rsid w:val="00A83614"/>
    <w:rsid w:val="00A84752"/>
    <w:rsid w:val="00AA2DA1"/>
    <w:rsid w:val="00AB12F8"/>
    <w:rsid w:val="00AB24A4"/>
    <w:rsid w:val="00AB66CD"/>
    <w:rsid w:val="00AD2A9E"/>
    <w:rsid w:val="00AD4292"/>
    <w:rsid w:val="00AD593B"/>
    <w:rsid w:val="00AE31A4"/>
    <w:rsid w:val="00AE7359"/>
    <w:rsid w:val="00AF3D10"/>
    <w:rsid w:val="00AF56FF"/>
    <w:rsid w:val="00AF7717"/>
    <w:rsid w:val="00B13C54"/>
    <w:rsid w:val="00B22F86"/>
    <w:rsid w:val="00B42CB8"/>
    <w:rsid w:val="00B53D37"/>
    <w:rsid w:val="00B546BF"/>
    <w:rsid w:val="00B54ACF"/>
    <w:rsid w:val="00B66E70"/>
    <w:rsid w:val="00B70264"/>
    <w:rsid w:val="00B72ABF"/>
    <w:rsid w:val="00B72B2B"/>
    <w:rsid w:val="00B930A9"/>
    <w:rsid w:val="00BA0FC5"/>
    <w:rsid w:val="00BA40A0"/>
    <w:rsid w:val="00BA7EBE"/>
    <w:rsid w:val="00BB1BE7"/>
    <w:rsid w:val="00BB4785"/>
    <w:rsid w:val="00BB4B6D"/>
    <w:rsid w:val="00BC19E7"/>
    <w:rsid w:val="00BF1DF5"/>
    <w:rsid w:val="00C03F84"/>
    <w:rsid w:val="00C139A1"/>
    <w:rsid w:val="00C15909"/>
    <w:rsid w:val="00C2283C"/>
    <w:rsid w:val="00C254B6"/>
    <w:rsid w:val="00C2665F"/>
    <w:rsid w:val="00C53AEE"/>
    <w:rsid w:val="00C74DB1"/>
    <w:rsid w:val="00C766D3"/>
    <w:rsid w:val="00C91C32"/>
    <w:rsid w:val="00CC1740"/>
    <w:rsid w:val="00D00BF9"/>
    <w:rsid w:val="00D10A3E"/>
    <w:rsid w:val="00D212F2"/>
    <w:rsid w:val="00D27571"/>
    <w:rsid w:val="00D3443E"/>
    <w:rsid w:val="00D41A42"/>
    <w:rsid w:val="00D43CDD"/>
    <w:rsid w:val="00D43EA5"/>
    <w:rsid w:val="00D43FCD"/>
    <w:rsid w:val="00D452E1"/>
    <w:rsid w:val="00D50CE5"/>
    <w:rsid w:val="00D52638"/>
    <w:rsid w:val="00D62341"/>
    <w:rsid w:val="00D7363D"/>
    <w:rsid w:val="00D83227"/>
    <w:rsid w:val="00D952A6"/>
    <w:rsid w:val="00DA2097"/>
    <w:rsid w:val="00DA75FA"/>
    <w:rsid w:val="00DB1476"/>
    <w:rsid w:val="00DD1D73"/>
    <w:rsid w:val="00DF0515"/>
    <w:rsid w:val="00DF35B7"/>
    <w:rsid w:val="00DF4255"/>
    <w:rsid w:val="00E13FAC"/>
    <w:rsid w:val="00E240B0"/>
    <w:rsid w:val="00E27AA7"/>
    <w:rsid w:val="00E301E3"/>
    <w:rsid w:val="00E33298"/>
    <w:rsid w:val="00E36B89"/>
    <w:rsid w:val="00E63660"/>
    <w:rsid w:val="00E657C9"/>
    <w:rsid w:val="00E70D45"/>
    <w:rsid w:val="00E72653"/>
    <w:rsid w:val="00E8612B"/>
    <w:rsid w:val="00E97C47"/>
    <w:rsid w:val="00EB3CD5"/>
    <w:rsid w:val="00EB6EAF"/>
    <w:rsid w:val="00EC41E3"/>
    <w:rsid w:val="00EE0A0E"/>
    <w:rsid w:val="00EF1210"/>
    <w:rsid w:val="00EF6C7E"/>
    <w:rsid w:val="00F00CA5"/>
    <w:rsid w:val="00F04CD9"/>
    <w:rsid w:val="00F06D46"/>
    <w:rsid w:val="00F20F4D"/>
    <w:rsid w:val="00F24D2C"/>
    <w:rsid w:val="00F306F6"/>
    <w:rsid w:val="00F3245A"/>
    <w:rsid w:val="00F36BC4"/>
    <w:rsid w:val="00F42392"/>
    <w:rsid w:val="00F478F1"/>
    <w:rsid w:val="00F53DFC"/>
    <w:rsid w:val="00F562C4"/>
    <w:rsid w:val="00F57EFE"/>
    <w:rsid w:val="00F6296C"/>
    <w:rsid w:val="00F66103"/>
    <w:rsid w:val="00F70B5E"/>
    <w:rsid w:val="00F7380D"/>
    <w:rsid w:val="00F83163"/>
    <w:rsid w:val="00F937FF"/>
    <w:rsid w:val="00FA0658"/>
    <w:rsid w:val="00FA2266"/>
    <w:rsid w:val="00FB0A49"/>
    <w:rsid w:val="00FB417C"/>
    <w:rsid w:val="00FB4F8B"/>
    <w:rsid w:val="00FC1536"/>
    <w:rsid w:val="00FD0200"/>
    <w:rsid w:val="00FD1D4E"/>
    <w:rsid w:val="00FD350F"/>
    <w:rsid w:val="00FD4AA8"/>
    <w:rsid w:val="00FD5DA5"/>
    <w:rsid w:val="00FE0D0D"/>
    <w:rsid w:val="00FE3593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34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42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2392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F42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2392"/>
    <w:rPr>
      <w:rFonts w:cs="Times New Roman"/>
      <w:kern w:val="2"/>
    </w:rPr>
  </w:style>
  <w:style w:type="paragraph" w:styleId="BodyText">
    <w:name w:val="Body Text"/>
    <w:basedOn w:val="Normal"/>
    <w:link w:val="BodyTextChar"/>
    <w:uiPriority w:val="99"/>
    <w:rsid w:val="0016018B"/>
    <w:rPr>
      <w:rFonts w:ascii="標楷體" w:eastAsia="標楷體" w:hAnsi="Times New Roman"/>
      <w:b/>
      <w:sz w:val="3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018B"/>
    <w:rPr>
      <w:rFonts w:ascii="標楷體" w:eastAsia="標楷體" w:hAnsi="Times New Roman" w:cs="Times New Roman"/>
      <w:b/>
      <w:kern w:val="2"/>
      <w:sz w:val="36"/>
    </w:rPr>
  </w:style>
  <w:style w:type="character" w:styleId="Hyperlink">
    <w:name w:val="Hyperlink"/>
    <w:basedOn w:val="DefaultParagraphFont"/>
    <w:uiPriority w:val="99"/>
    <w:rsid w:val="003F094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A784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ct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331</Words>
  <Characters>1891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「９８年台北偶戲館台北縣市國民中小學學生環保戲偶製做比賽」</dc:title>
  <dc:subject/>
  <dc:creator>user1</dc:creator>
  <cp:keywords/>
  <dc:description/>
  <cp:lastModifiedBy>jewel</cp:lastModifiedBy>
  <cp:revision>2</cp:revision>
  <cp:lastPrinted>2012-05-03T07:59:00Z</cp:lastPrinted>
  <dcterms:created xsi:type="dcterms:W3CDTF">2012-09-27T23:55:00Z</dcterms:created>
  <dcterms:modified xsi:type="dcterms:W3CDTF">2012-09-27T23:55:00Z</dcterms:modified>
</cp:coreProperties>
</file>